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80" w:type="dxa"/>
        <w:jc w:val="right"/>
        <w:tblInd w:w="-885" w:type="dxa"/>
        <w:tblLook w:val="01E0"/>
      </w:tblPr>
      <w:tblGrid>
        <w:gridCol w:w="885"/>
        <w:gridCol w:w="93"/>
        <w:gridCol w:w="2283"/>
        <w:gridCol w:w="1416"/>
        <w:gridCol w:w="2837"/>
        <w:gridCol w:w="1559"/>
        <w:gridCol w:w="114"/>
        <w:gridCol w:w="1587"/>
        <w:gridCol w:w="370"/>
        <w:gridCol w:w="136"/>
      </w:tblGrid>
      <w:tr w:rsidR="00253544" w:rsidTr="002960C6">
        <w:trPr>
          <w:gridBefore w:val="1"/>
          <w:gridAfter w:val="1"/>
          <w:wBefore w:w="885" w:type="dxa"/>
          <w:wAfter w:w="136" w:type="dxa"/>
          <w:trHeight w:val="567"/>
          <w:jc w:val="right"/>
        </w:trPr>
        <w:tc>
          <w:tcPr>
            <w:tcW w:w="10259" w:type="dxa"/>
            <w:gridSpan w:val="8"/>
          </w:tcPr>
          <w:p w:rsidR="00253544" w:rsidRDefault="00253544" w:rsidP="001E3AB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253544" w:rsidRDefault="00253544" w:rsidP="001925BA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СОБРАНИЕ ДЕПУТАТОВ</w:t>
            </w:r>
          </w:p>
          <w:p w:rsidR="00253544" w:rsidRDefault="004A000B" w:rsidP="001925BA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ОЛЬХОВСКОГО</w:t>
            </w:r>
            <w:r w:rsidR="00253544">
              <w:rPr>
                <w:b/>
              </w:rPr>
              <w:t xml:space="preserve"> СЕЛЬСОВЕТА</w:t>
            </w:r>
          </w:p>
          <w:p w:rsidR="00253544" w:rsidRDefault="00253544" w:rsidP="001925BA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ХОМУТОВСКОГО РАЙОНА КУРСКОЙ ОБЛАСТИ</w:t>
            </w:r>
          </w:p>
          <w:p w:rsidR="00253544" w:rsidRDefault="00253544" w:rsidP="001925BA">
            <w:pPr>
              <w:pStyle w:val="a6"/>
              <w:spacing w:after="0"/>
              <w:jc w:val="center"/>
              <w:rPr>
                <w:b/>
              </w:rPr>
            </w:pPr>
          </w:p>
          <w:p w:rsidR="00253544" w:rsidRDefault="00253544" w:rsidP="001E3ABF">
            <w:pPr>
              <w:pStyle w:val="a6"/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  <w:p w:rsidR="001925BA" w:rsidRPr="002960C6" w:rsidRDefault="001925BA" w:rsidP="001E3ABF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2960C6">
              <w:rPr>
                <w:b/>
                <w:sz w:val="28"/>
                <w:szCs w:val="28"/>
              </w:rPr>
              <w:t>№25/76-3 от 22 декабря 2022 года</w:t>
            </w:r>
          </w:p>
          <w:p w:rsidR="00253544" w:rsidRDefault="00253544" w:rsidP="001E3ABF">
            <w:pPr>
              <w:pStyle w:val="a6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253544" w:rsidRDefault="00504181" w:rsidP="001E3ABF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с. Ольховка</w:t>
            </w:r>
          </w:p>
          <w:p w:rsidR="00253544" w:rsidRDefault="00253544" w:rsidP="001E3ABF">
            <w:pPr>
              <w:spacing w:after="0"/>
              <w:rPr>
                <w:b/>
              </w:rPr>
            </w:pPr>
          </w:p>
          <w:p w:rsidR="00253544" w:rsidRDefault="00415327" w:rsidP="001E3AB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56D1D">
              <w:rPr>
                <w:b/>
                <w:sz w:val="28"/>
                <w:szCs w:val="28"/>
              </w:rPr>
              <w:t xml:space="preserve">Актуализированная версия бюджета </w:t>
            </w:r>
            <w:r>
              <w:rPr>
                <w:b/>
                <w:sz w:val="28"/>
                <w:szCs w:val="28"/>
              </w:rPr>
              <w:t>Ольховского</w:t>
            </w:r>
            <w:r w:rsidRPr="00856D1D">
              <w:rPr>
                <w:b/>
                <w:sz w:val="28"/>
                <w:szCs w:val="28"/>
              </w:rPr>
              <w:t xml:space="preserve"> сельсовета</w:t>
            </w:r>
            <w:r w:rsidR="00253544">
              <w:rPr>
                <w:b/>
                <w:sz w:val="28"/>
                <w:szCs w:val="28"/>
              </w:rPr>
              <w:t xml:space="preserve"> на 2023 год и на плановый период 2024 и 2025 годов</w:t>
            </w:r>
          </w:p>
          <w:p w:rsidR="00253544" w:rsidRDefault="00253544" w:rsidP="001E3ABF">
            <w:pPr>
              <w:spacing w:after="0"/>
              <w:ind w:right="5491"/>
              <w:jc w:val="both"/>
              <w:rPr>
                <w:b/>
                <w:sz w:val="24"/>
                <w:szCs w:val="24"/>
              </w:rPr>
            </w:pPr>
          </w:p>
          <w:p w:rsidR="00253544" w:rsidRDefault="00253544" w:rsidP="001E3ABF">
            <w:pPr>
              <w:spacing w:after="0"/>
              <w:ind w:firstLine="56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соответствии с Бюджетным кодексом Российской Федерации, Федеральным законом от 06.10.2003</w:t>
            </w:r>
            <w:r>
              <w:rPr>
                <w:color w:val="FFFFFF"/>
                <w:sz w:val="25"/>
                <w:szCs w:val="25"/>
              </w:rPr>
              <w:t>_</w:t>
            </w:r>
            <w:r>
              <w:rPr>
                <w:sz w:val="25"/>
                <w:szCs w:val="25"/>
              </w:rPr>
              <w:t>г. №131-ФЗ “Об общих принципах организации местного самоуправления в Российской Федерации”, Уставом муниципального образования “</w:t>
            </w:r>
            <w:r w:rsidR="00504181">
              <w:rPr>
                <w:sz w:val="25"/>
                <w:szCs w:val="25"/>
              </w:rPr>
              <w:t>Ольховский</w:t>
            </w:r>
            <w:r>
              <w:rPr>
                <w:sz w:val="25"/>
                <w:szCs w:val="25"/>
              </w:rPr>
              <w:t xml:space="preserve"> сельсовет” Хомутовского района Курской области </w:t>
            </w:r>
          </w:p>
          <w:p w:rsidR="00253544" w:rsidRDefault="00253544" w:rsidP="001E3ABF">
            <w:pPr>
              <w:spacing w:after="0"/>
              <w:ind w:left="5320"/>
              <w:jc w:val="center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Статья 1. Основные характеристики  бюджета </w:t>
            </w:r>
            <w:r w:rsidR="004A000B">
              <w:rPr>
                <w:b/>
                <w:sz w:val="25"/>
                <w:szCs w:val="25"/>
              </w:rPr>
              <w:t>Ольховского</w:t>
            </w:r>
            <w:r>
              <w:rPr>
                <w:b/>
                <w:sz w:val="25"/>
                <w:szCs w:val="25"/>
              </w:rPr>
              <w:t xml:space="preserve"> сельсовета Хомутовского района Курской области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 Утвердить основные характеристики местного бюджета на 2023 год: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прогнозируемый общий объем доходов местного бюджета в сумме 4 </w:t>
            </w:r>
            <w:r w:rsidR="001925BA">
              <w:rPr>
                <w:sz w:val="25"/>
                <w:szCs w:val="25"/>
              </w:rPr>
              <w:t>166</w:t>
            </w:r>
            <w:r w:rsidR="00504181">
              <w:rPr>
                <w:sz w:val="25"/>
                <w:szCs w:val="25"/>
              </w:rPr>
              <w:t xml:space="preserve"> </w:t>
            </w:r>
            <w:r w:rsidR="001925BA">
              <w:rPr>
                <w:sz w:val="25"/>
                <w:szCs w:val="25"/>
              </w:rPr>
              <w:t>911</w:t>
            </w:r>
            <w:r>
              <w:rPr>
                <w:sz w:val="25"/>
                <w:szCs w:val="25"/>
              </w:rPr>
              <w:t xml:space="preserve"> рубл</w:t>
            </w:r>
            <w:r w:rsidR="001925BA">
              <w:rPr>
                <w:sz w:val="25"/>
                <w:szCs w:val="25"/>
              </w:rPr>
              <w:t>ей</w:t>
            </w:r>
            <w:r>
              <w:rPr>
                <w:sz w:val="25"/>
                <w:szCs w:val="25"/>
              </w:rPr>
              <w:t>;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общий объем расходов местного бюджета в сумме </w:t>
            </w:r>
            <w:r w:rsidR="001925BA">
              <w:rPr>
                <w:sz w:val="25"/>
                <w:szCs w:val="25"/>
              </w:rPr>
              <w:t xml:space="preserve">4 166 911 </w:t>
            </w:r>
            <w:r>
              <w:rPr>
                <w:sz w:val="25"/>
                <w:szCs w:val="25"/>
              </w:rPr>
              <w:t>рубл</w:t>
            </w:r>
            <w:r w:rsidR="001925BA">
              <w:rPr>
                <w:sz w:val="25"/>
                <w:szCs w:val="25"/>
              </w:rPr>
              <w:t>ей</w:t>
            </w:r>
            <w:r>
              <w:rPr>
                <w:sz w:val="25"/>
                <w:szCs w:val="25"/>
              </w:rPr>
              <w:t>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дефицит (</w:t>
            </w:r>
            <w:proofErr w:type="spellStart"/>
            <w:r>
              <w:rPr>
                <w:sz w:val="25"/>
                <w:szCs w:val="25"/>
              </w:rPr>
              <w:t>профицит</w:t>
            </w:r>
            <w:proofErr w:type="spellEnd"/>
            <w:r>
              <w:rPr>
                <w:sz w:val="25"/>
                <w:szCs w:val="25"/>
              </w:rPr>
              <w:t>) местного бюджета на 2023 год в сумме 0 рублей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 Утвердить основные характеристики местного бюджета на 2024 и 2025 годы: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прогнозируемый общий объем доходов местного бюджета на 2024 год в сумме </w:t>
            </w:r>
            <w:r w:rsidR="00504181">
              <w:rPr>
                <w:sz w:val="25"/>
                <w:szCs w:val="25"/>
              </w:rPr>
              <w:t>2 246 464</w:t>
            </w:r>
            <w:r>
              <w:rPr>
                <w:sz w:val="25"/>
                <w:szCs w:val="25"/>
              </w:rPr>
              <w:t xml:space="preserve">,00 рублей, на 2025 год в сумме </w:t>
            </w:r>
            <w:r w:rsidR="00504181">
              <w:rPr>
                <w:sz w:val="25"/>
                <w:szCs w:val="25"/>
              </w:rPr>
              <w:t xml:space="preserve">2 </w:t>
            </w:r>
            <w:r w:rsidR="00645079">
              <w:rPr>
                <w:sz w:val="25"/>
                <w:szCs w:val="25"/>
              </w:rPr>
              <w:t>225</w:t>
            </w:r>
            <w:r w:rsidR="00504181">
              <w:rPr>
                <w:sz w:val="25"/>
                <w:szCs w:val="25"/>
              </w:rPr>
              <w:t xml:space="preserve"> 4</w:t>
            </w:r>
            <w:r w:rsidR="00645079">
              <w:rPr>
                <w:sz w:val="25"/>
                <w:szCs w:val="25"/>
              </w:rPr>
              <w:t>78</w:t>
            </w:r>
            <w:r>
              <w:rPr>
                <w:sz w:val="25"/>
                <w:szCs w:val="25"/>
              </w:rPr>
              <w:t>,00 рубл</w:t>
            </w:r>
            <w:r w:rsidR="00504181">
              <w:rPr>
                <w:sz w:val="25"/>
                <w:szCs w:val="25"/>
              </w:rPr>
              <w:t>я</w:t>
            </w:r>
            <w:r>
              <w:rPr>
                <w:sz w:val="25"/>
                <w:szCs w:val="25"/>
              </w:rPr>
              <w:t>;</w:t>
            </w:r>
          </w:p>
          <w:p w:rsidR="00757C2F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общий объем расходов местного бюджета в сумме на 2024 год </w:t>
            </w:r>
            <w:r w:rsidR="00504181">
              <w:rPr>
                <w:sz w:val="25"/>
                <w:szCs w:val="25"/>
              </w:rPr>
              <w:t>2 246 464</w:t>
            </w:r>
            <w:r>
              <w:rPr>
                <w:sz w:val="25"/>
                <w:szCs w:val="25"/>
              </w:rPr>
              <w:t>,00 рубл</w:t>
            </w:r>
            <w:r w:rsidR="00504181">
              <w:rPr>
                <w:sz w:val="25"/>
                <w:szCs w:val="25"/>
              </w:rPr>
              <w:t>я</w:t>
            </w:r>
            <w:r>
              <w:rPr>
                <w:sz w:val="25"/>
                <w:szCs w:val="25"/>
              </w:rPr>
              <w:t xml:space="preserve">, в том числе условно утвержденные расходы в сумме </w:t>
            </w:r>
            <w:r w:rsidR="00757C2F">
              <w:rPr>
                <w:sz w:val="25"/>
                <w:szCs w:val="25"/>
              </w:rPr>
              <w:t>53 229</w:t>
            </w:r>
            <w:r>
              <w:rPr>
                <w:sz w:val="25"/>
                <w:szCs w:val="25"/>
              </w:rPr>
              <w:t>,00 рубл</w:t>
            </w:r>
            <w:r w:rsidR="00645079">
              <w:rPr>
                <w:sz w:val="25"/>
                <w:szCs w:val="25"/>
              </w:rPr>
              <w:t>ей</w:t>
            </w:r>
            <w:r>
              <w:rPr>
                <w:sz w:val="25"/>
                <w:szCs w:val="25"/>
              </w:rPr>
              <w:t xml:space="preserve">, на 2025 год в сумме </w:t>
            </w:r>
          </w:p>
          <w:p w:rsidR="00253544" w:rsidRDefault="00645079" w:rsidP="00757C2F">
            <w:pPr>
              <w:spacing w:after="0"/>
              <w:ind w:hanging="26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2 225 478</w:t>
            </w:r>
            <w:r w:rsidR="00253544">
              <w:rPr>
                <w:sz w:val="25"/>
                <w:szCs w:val="25"/>
              </w:rPr>
              <w:t>,00 рублей, в том числе условно утвержденные расходы в сумме</w:t>
            </w:r>
            <w:r w:rsidR="00DD7E1A">
              <w:rPr>
                <w:sz w:val="25"/>
                <w:szCs w:val="25"/>
              </w:rPr>
              <w:t xml:space="preserve"> 111274</w:t>
            </w:r>
            <w:r w:rsidR="00253544">
              <w:rPr>
                <w:sz w:val="25"/>
                <w:szCs w:val="25"/>
              </w:rPr>
              <w:t>,00 рублей;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дефицит (</w:t>
            </w:r>
            <w:proofErr w:type="spellStart"/>
            <w:r>
              <w:rPr>
                <w:sz w:val="25"/>
                <w:szCs w:val="25"/>
              </w:rPr>
              <w:t>профицит</w:t>
            </w:r>
            <w:proofErr w:type="spellEnd"/>
            <w:r>
              <w:rPr>
                <w:sz w:val="25"/>
                <w:szCs w:val="25"/>
              </w:rPr>
              <w:t>) местного бюджета на 2024 год в сумме 0 рублей, дефицит (</w:t>
            </w:r>
            <w:proofErr w:type="spellStart"/>
            <w:r>
              <w:rPr>
                <w:sz w:val="25"/>
                <w:szCs w:val="25"/>
              </w:rPr>
              <w:t>профицит</w:t>
            </w:r>
            <w:proofErr w:type="spellEnd"/>
            <w:r>
              <w:rPr>
                <w:sz w:val="25"/>
                <w:szCs w:val="25"/>
              </w:rPr>
              <w:t>) местного бюджета на 2025 год в сумме 0 рублей.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2. Источники финансирования дефицита местного бюджета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1.Установить и</w:t>
            </w:r>
            <w:r>
              <w:rPr>
                <w:bCs/>
                <w:color w:val="000000"/>
                <w:sz w:val="25"/>
                <w:szCs w:val="25"/>
              </w:rPr>
              <w:t>сточники внутреннего финансирования дефицита</w:t>
            </w:r>
          </w:p>
          <w:tbl>
            <w:tblPr>
              <w:tblW w:w="9852" w:type="dxa"/>
              <w:tblInd w:w="93" w:type="dxa"/>
              <w:tblLook w:val="04A0"/>
            </w:tblPr>
            <w:tblGrid>
              <w:gridCol w:w="9852"/>
            </w:tblGrid>
            <w:tr w:rsidR="00253544">
              <w:trPr>
                <w:trHeight w:val="405"/>
              </w:trPr>
              <w:tc>
                <w:tcPr>
                  <w:tcW w:w="9852" w:type="dxa"/>
                  <w:noWrap/>
                  <w:vAlign w:val="center"/>
                  <w:hideMark/>
                </w:tcPr>
                <w:tbl>
                  <w:tblPr>
                    <w:tblW w:w="9543" w:type="dxa"/>
                    <w:tblInd w:w="93" w:type="dxa"/>
                    <w:tblLook w:val="04A0"/>
                  </w:tblPr>
                  <w:tblGrid>
                    <w:gridCol w:w="9543"/>
                  </w:tblGrid>
                  <w:tr w:rsidR="00253544">
                    <w:trPr>
                      <w:trHeight w:val="405"/>
                    </w:trPr>
                    <w:tc>
                      <w:tcPr>
                        <w:tcW w:w="9543" w:type="dxa"/>
                        <w:noWrap/>
                        <w:vAlign w:val="center"/>
                        <w:hideMark/>
                      </w:tcPr>
                      <w:p w:rsidR="00253544" w:rsidRDefault="00253544" w:rsidP="001E3ABF">
                        <w:pPr>
                          <w:spacing w:after="0"/>
                          <w:jc w:val="both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bCs/>
                            <w:color w:val="000000"/>
                            <w:sz w:val="25"/>
                            <w:szCs w:val="25"/>
                          </w:rPr>
                          <w:t xml:space="preserve">бюджета </w:t>
                        </w:r>
                        <w:r w:rsidR="004A000B">
                          <w:rPr>
                            <w:bCs/>
                            <w:color w:val="000000"/>
                            <w:sz w:val="25"/>
                            <w:szCs w:val="25"/>
                          </w:rPr>
                          <w:t>Ольховского</w:t>
                        </w:r>
                        <w:r>
                          <w:rPr>
                            <w:bCs/>
                            <w:color w:val="000000"/>
                            <w:sz w:val="25"/>
                            <w:szCs w:val="25"/>
                          </w:rPr>
                          <w:t xml:space="preserve"> сельсовета Хомутовского района Курской области на 2023 год</w:t>
                        </w:r>
                        <w:r>
                          <w:rPr>
                            <w:sz w:val="25"/>
                            <w:szCs w:val="25"/>
                          </w:rPr>
                          <w:t xml:space="preserve"> и  на плановый период 2024 и 2025 годов согласно приложению № 1 к настоящему Решению;</w:t>
                        </w:r>
                      </w:p>
                    </w:tc>
                  </w:tr>
                </w:tbl>
                <w:p w:rsidR="00253544" w:rsidRDefault="00253544" w:rsidP="001E3ABF">
                  <w:pPr>
                    <w:spacing w:after="0"/>
                  </w:pPr>
                </w:p>
              </w:tc>
            </w:tr>
          </w:tbl>
          <w:p w:rsidR="00253544" w:rsidRDefault="00253544" w:rsidP="001E3A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3. Особенности администрирования доходов местного бюджета в 2023 году и в плановом периоде 2024 и 2025 годов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Установить, что средства, поступающие получателям бюджетных средств в </w:t>
            </w:r>
            <w:r w:rsidR="00757C2F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огашение дебиторской задолженности прошлых лет, в полном объеме зачисляются в доход местного бюджета.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 4 .Прогнозируемое поступление доходов местного бюджета в 2023 году и в плановом периоде 2024 и 2025 годов</w:t>
            </w: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</w:p>
          <w:p w:rsidR="00757C2F" w:rsidRDefault="00253544" w:rsidP="001E3ABF">
            <w:pPr>
              <w:spacing w:after="0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      </w:t>
            </w:r>
            <w:r>
              <w:rPr>
                <w:sz w:val="25"/>
                <w:szCs w:val="25"/>
              </w:rPr>
              <w:t xml:space="preserve">Утвердить прогнозируемое поступление доходов в местный бюджет в 2023 году и на </w:t>
            </w:r>
          </w:p>
          <w:p w:rsidR="00253544" w:rsidRDefault="00253544" w:rsidP="001E3ABF">
            <w:pPr>
              <w:spacing w:after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плановый период 2024 и 2025 годов согласно приложению № 2 к настоящему Решению;</w:t>
            </w: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5. Бюджетные ассигнования местного бюджета на 2023 год и на плановый период 2024 и 2025 годов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1.  Утвердить р</w:t>
            </w:r>
            <w:r>
              <w:rPr>
                <w:bCs/>
                <w:color w:val="000000"/>
                <w:sz w:val="25"/>
                <w:szCs w:val="25"/>
              </w:rPr>
              <w:t xml:space="preserve">аспределение бюджетных ассигнований по разделам, подразделам, целевым статьям (муниципальным программам </w:t>
            </w:r>
            <w:r w:rsidR="004A000B">
              <w:rPr>
                <w:bCs/>
                <w:color w:val="000000"/>
                <w:sz w:val="25"/>
                <w:szCs w:val="25"/>
              </w:rPr>
              <w:t>Ольховского</w:t>
            </w:r>
            <w:r>
              <w:rPr>
                <w:bCs/>
                <w:color w:val="000000"/>
                <w:sz w:val="25"/>
                <w:szCs w:val="25"/>
              </w:rPr>
              <w:t xml:space="preserve"> сельсовета Хомутовского района Курской области и </w:t>
            </w:r>
            <w:proofErr w:type="spellStart"/>
            <w:r>
              <w:rPr>
                <w:bCs/>
                <w:color w:val="000000"/>
                <w:sz w:val="25"/>
                <w:szCs w:val="25"/>
              </w:rPr>
              <w:t>непрограммным</w:t>
            </w:r>
            <w:proofErr w:type="spellEnd"/>
            <w:r>
              <w:rPr>
                <w:bCs/>
                <w:color w:val="000000"/>
                <w:sz w:val="25"/>
                <w:szCs w:val="25"/>
              </w:rPr>
              <w:t xml:space="preserve"> направлениям деятельности), группам видов расходов классификации расходов бюджета </w:t>
            </w:r>
            <w:r w:rsidR="004A000B">
              <w:rPr>
                <w:bCs/>
                <w:color w:val="000000"/>
                <w:sz w:val="25"/>
                <w:szCs w:val="25"/>
              </w:rPr>
              <w:t>Ольховского</w:t>
            </w:r>
            <w:r>
              <w:rPr>
                <w:bCs/>
                <w:color w:val="000000"/>
                <w:sz w:val="25"/>
                <w:szCs w:val="25"/>
              </w:rPr>
              <w:t xml:space="preserve"> сельсовета Хомутовского района Курской области </w:t>
            </w:r>
            <w:r>
              <w:rPr>
                <w:sz w:val="25"/>
                <w:szCs w:val="25"/>
              </w:rPr>
              <w:t>на 2023 год и на плановый период 2024 и 2025 годов согласно приложению №3 к настоящему Решению;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2.  Утвердить в</w:t>
            </w:r>
            <w:r>
              <w:rPr>
                <w:bCs/>
                <w:color w:val="000000"/>
                <w:sz w:val="25"/>
                <w:szCs w:val="25"/>
              </w:rPr>
              <w:t xml:space="preserve">едомственную структуру расходов бюджета  </w:t>
            </w:r>
            <w:r w:rsidR="004A000B">
              <w:rPr>
                <w:bCs/>
                <w:color w:val="000000"/>
                <w:sz w:val="25"/>
                <w:szCs w:val="25"/>
              </w:rPr>
              <w:t>Ольховского</w:t>
            </w:r>
            <w:r>
              <w:rPr>
                <w:bCs/>
                <w:color w:val="000000"/>
                <w:sz w:val="25"/>
                <w:szCs w:val="25"/>
              </w:rPr>
              <w:t xml:space="preserve"> сельсовета Хомутовского района Курской области </w:t>
            </w:r>
            <w:r>
              <w:rPr>
                <w:sz w:val="25"/>
                <w:szCs w:val="25"/>
              </w:rPr>
              <w:t>на 2023 год и на плановый период 2024 и 2025 годов согласно приложению №4 к настоящему Решению;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3. Утвердить </w:t>
            </w:r>
            <w:r>
              <w:rPr>
                <w:bCs/>
                <w:color w:val="000000"/>
                <w:sz w:val="25"/>
                <w:szCs w:val="25"/>
              </w:rPr>
              <w:t xml:space="preserve">распределение бюджетных ассигнований по целевым статьям (муниципальным программам </w:t>
            </w:r>
            <w:r w:rsidR="004A000B">
              <w:rPr>
                <w:bCs/>
                <w:color w:val="000000"/>
                <w:sz w:val="25"/>
                <w:szCs w:val="25"/>
              </w:rPr>
              <w:t>Ольховского</w:t>
            </w:r>
            <w:r>
              <w:rPr>
                <w:bCs/>
                <w:color w:val="000000"/>
                <w:sz w:val="25"/>
                <w:szCs w:val="25"/>
              </w:rPr>
              <w:t xml:space="preserve"> сельсовета Хомутовского района Курской области и </w:t>
            </w:r>
            <w:proofErr w:type="spellStart"/>
            <w:r>
              <w:rPr>
                <w:bCs/>
                <w:color w:val="000000"/>
                <w:sz w:val="25"/>
                <w:szCs w:val="25"/>
              </w:rPr>
              <w:t>непрограммным</w:t>
            </w:r>
            <w:proofErr w:type="spellEnd"/>
            <w:r>
              <w:rPr>
                <w:bCs/>
                <w:color w:val="000000"/>
                <w:sz w:val="25"/>
                <w:szCs w:val="25"/>
              </w:rPr>
              <w:t xml:space="preserve"> направлениям деятельности), группам видов расходов классификации расходов бюджета  </w:t>
            </w:r>
            <w:r w:rsidR="004A000B">
              <w:rPr>
                <w:bCs/>
                <w:color w:val="000000"/>
                <w:sz w:val="25"/>
                <w:szCs w:val="25"/>
              </w:rPr>
              <w:t>Ольховского</w:t>
            </w:r>
            <w:r>
              <w:rPr>
                <w:bCs/>
                <w:color w:val="000000"/>
                <w:sz w:val="25"/>
                <w:szCs w:val="25"/>
              </w:rPr>
              <w:t xml:space="preserve"> сельсовета Хомутовского района Курской области </w:t>
            </w:r>
            <w:r>
              <w:rPr>
                <w:sz w:val="25"/>
                <w:szCs w:val="25"/>
              </w:rPr>
              <w:t>на 2023 год и на плановый период 2024 и 2025 годов согласно приложению № 5 к настоящему Решению;</w:t>
            </w:r>
          </w:p>
          <w:p w:rsidR="00253544" w:rsidRDefault="00253544" w:rsidP="001E3ABF">
            <w:pPr>
              <w:spacing w:after="0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4.  Утвердить объем межбюджетных трансфертов </w:t>
            </w:r>
            <w:r>
              <w:rPr>
                <w:color w:val="000000"/>
                <w:sz w:val="25"/>
                <w:szCs w:val="25"/>
              </w:rPr>
              <w:t>предоставляемых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из бюджета муниципального образования «</w:t>
            </w:r>
            <w:r w:rsidR="00504181">
              <w:rPr>
                <w:color w:val="000000"/>
                <w:sz w:val="25"/>
                <w:szCs w:val="25"/>
              </w:rPr>
              <w:t>Ольховский</w:t>
            </w:r>
            <w:r>
              <w:rPr>
                <w:color w:val="000000"/>
                <w:sz w:val="25"/>
                <w:szCs w:val="25"/>
              </w:rPr>
              <w:t xml:space="preserve">  сельсовет» Хомутовского района Курской области бюджету муниципального района «Хомутовский район» Курской области на осуществление внутреннего и внешнего муниципального финансового контроля  на 2023 год в сумме </w:t>
            </w:r>
            <w:r w:rsidR="00757C2F">
              <w:rPr>
                <w:color w:val="000000"/>
                <w:sz w:val="25"/>
                <w:szCs w:val="25"/>
              </w:rPr>
              <w:t>3461</w:t>
            </w:r>
            <w:r>
              <w:rPr>
                <w:color w:val="000000"/>
                <w:sz w:val="25"/>
                <w:szCs w:val="25"/>
              </w:rPr>
              <w:t>,00 рубл</w:t>
            </w:r>
            <w:r w:rsidR="00757C2F">
              <w:rPr>
                <w:color w:val="000000"/>
                <w:sz w:val="25"/>
                <w:szCs w:val="25"/>
              </w:rPr>
              <w:t>ь</w:t>
            </w:r>
            <w:r>
              <w:rPr>
                <w:color w:val="000000"/>
                <w:sz w:val="25"/>
                <w:szCs w:val="25"/>
              </w:rPr>
              <w:t xml:space="preserve">, на 2024 год в сумме </w:t>
            </w:r>
            <w:r w:rsidR="00691779">
              <w:rPr>
                <w:color w:val="000000"/>
                <w:sz w:val="25"/>
                <w:szCs w:val="25"/>
              </w:rPr>
              <w:t>3461</w:t>
            </w:r>
            <w:r>
              <w:rPr>
                <w:color w:val="000000"/>
                <w:sz w:val="25"/>
                <w:szCs w:val="25"/>
              </w:rPr>
              <w:t xml:space="preserve">,00 рублей, на 2025 год </w:t>
            </w:r>
            <w:r w:rsidR="00691779">
              <w:rPr>
                <w:color w:val="000000"/>
                <w:sz w:val="25"/>
                <w:szCs w:val="25"/>
              </w:rPr>
              <w:t>3461</w:t>
            </w:r>
            <w:r>
              <w:rPr>
                <w:color w:val="000000"/>
                <w:sz w:val="25"/>
                <w:szCs w:val="25"/>
              </w:rPr>
              <w:t>,00 рублей.</w:t>
            </w:r>
          </w:p>
          <w:p w:rsidR="00253544" w:rsidRDefault="00253544" w:rsidP="001E3ABF">
            <w:pPr>
              <w:spacing w:after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     5.  </w:t>
            </w:r>
            <w:r>
              <w:rPr>
                <w:sz w:val="25"/>
                <w:szCs w:val="25"/>
              </w:rPr>
              <w:t xml:space="preserve">В соответствии с пунктом 3 статьи 217 бюджетного кодекса Российской Федерации в </w:t>
            </w:r>
            <w:r>
              <w:rPr>
                <w:sz w:val="25"/>
                <w:szCs w:val="25"/>
              </w:rPr>
              <w:lastRenderedPageBreak/>
              <w:t>2022 году в сводную бюджетную роспись вносятся изменения без внесения изменений в настоящие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вопросы».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6. Администрация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Хомутовского района  Курской области вправе  вносить в 2023 году изменения в сводную бюджетную роспись местного бюджета, связанные с особенностями исполнения бюджета и (или) распределением, перераспределением бюджетных ассигнований между бюджетополучателями средств бюджета муниципального образования  с ежемесячным уведомлением Собрания депутатов  о внесенных изменениях в случаях: 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1) передачей полномочий по финансированию отдельных учреждений, мероприятий или расходов;  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2) передачей органам местного самоуправления части полномочий органов исполнительной  власти района; 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3)  реорганизацией или преобразованием муниципальных учреждений;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4) распределением по бюджетополучателям средств местного бюджета  межбюджетных трансфертов, имеющих целевой характер;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5) перераспределение бюджетных ассигнований между главными распорядителями средств бюджета муниципального образования по разделам, подразделам, целевыми статьями и видами расходов в пределах объема экономии бюджетных средств, полученной по итогам осуществления закупок товаров, работ, услуг для обеспечения муниципальных нужд в порядке установленном Администрацией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Хомутовского района Курской области;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6) поступлением целевых добровольных взносов и пожертвований от физических и юридических лиц. </w:t>
            </w:r>
          </w:p>
          <w:p w:rsidR="00253544" w:rsidRDefault="00253544" w:rsidP="001E3ABF">
            <w:pPr>
              <w:spacing w:after="0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6. Особенности исполнения местного бюджета в 2023 году</w:t>
            </w: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Муниципальные казенные учреждения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Хомутовского района Курской области могут осуществлять платные услуги и иную приносящую доход деятельность, только если такое право предусмотрено в его учредительных документах. Доходы, полученные от указанной деятельности, поступают в местной бюджет.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Остатки средств местного бюджета по состоянию на 1 января 2023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</w:t>
            </w:r>
            <w:r>
              <w:rPr>
                <w:sz w:val="25"/>
                <w:szCs w:val="25"/>
              </w:rPr>
              <w:lastRenderedPageBreak/>
              <w:t>Федерации кассовых расходов, в соответствии с федеральным законодательством направляются в 2023 году на те же цели в качестве дополнительного источника.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 Установить, что получатель средств местного бюджета вправе предусматривать авансовые платежи: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1) при заключении договоров (муниципальных контрактов) на поставку товаров (работ, услуг) в размерах: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а) 100 процентов суммы договора (муниципального контракта) – по договорам (контрактам):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</w:p>
          <w:p w:rsidR="00253544" w:rsidRDefault="00253544" w:rsidP="001E3AB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4. Предоставить право Администрации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Хомутовского района Курской области определить перечень приоритетных расходов местного бюджета, подлежащих финансированию в первоочередном порядке</w:t>
            </w:r>
            <w:r>
              <w:rPr>
                <w:color w:val="FF0000"/>
                <w:sz w:val="25"/>
                <w:szCs w:val="25"/>
              </w:rPr>
              <w:t>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7. 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Органы местного самоуправления не вправе принимать решения, приводящие к увеличению в 2023 году численности муниципальных служащих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и работников муниципальных казенных учреждений.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8. Осуществление расходов, не предусмотренных бюджетом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При принятии решения либо другого нормативного правового акта 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Статья 9. Муниципальный долг </w:t>
            </w:r>
            <w:r w:rsidR="004A000B">
              <w:rPr>
                <w:b/>
                <w:sz w:val="25"/>
                <w:szCs w:val="25"/>
              </w:rPr>
              <w:t>Ольховского</w:t>
            </w:r>
            <w:r>
              <w:rPr>
                <w:b/>
                <w:sz w:val="25"/>
                <w:szCs w:val="25"/>
              </w:rPr>
              <w:t xml:space="preserve"> сельсовета Хомутовского района Курской области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Объем муниципального долга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</w:t>
            </w:r>
            <w:r>
              <w:rPr>
                <w:color w:val="000000"/>
                <w:sz w:val="25"/>
                <w:szCs w:val="25"/>
              </w:rPr>
              <w:t>Хомутовского района Курской области при осуществлении муниципальных заимствований не должен превышать следующие значения</w:t>
            </w:r>
            <w:r>
              <w:rPr>
                <w:sz w:val="25"/>
                <w:szCs w:val="25"/>
              </w:rPr>
              <w:t xml:space="preserve">: в 2023 году до </w:t>
            </w:r>
            <w:r w:rsidR="00757C2F">
              <w:rPr>
                <w:sz w:val="25"/>
                <w:szCs w:val="25"/>
              </w:rPr>
              <w:t>851 351</w:t>
            </w:r>
            <w:r>
              <w:rPr>
                <w:sz w:val="25"/>
                <w:szCs w:val="25"/>
              </w:rPr>
              <w:t xml:space="preserve">  рубл</w:t>
            </w:r>
            <w:r w:rsidR="00757C2F">
              <w:rPr>
                <w:sz w:val="25"/>
                <w:szCs w:val="25"/>
              </w:rPr>
              <w:t>ь</w:t>
            </w:r>
            <w:r>
              <w:rPr>
                <w:sz w:val="25"/>
                <w:szCs w:val="25"/>
              </w:rPr>
              <w:t xml:space="preserve">, в 2024 году до </w:t>
            </w:r>
            <w:r w:rsidR="00757C2F">
              <w:rPr>
                <w:sz w:val="25"/>
                <w:szCs w:val="25"/>
              </w:rPr>
              <w:t>864 862</w:t>
            </w:r>
            <w:r>
              <w:rPr>
                <w:sz w:val="25"/>
                <w:szCs w:val="25"/>
              </w:rPr>
              <w:t xml:space="preserve"> рубл</w:t>
            </w:r>
            <w:r w:rsidR="00757C2F">
              <w:rPr>
                <w:sz w:val="25"/>
                <w:szCs w:val="25"/>
              </w:rPr>
              <w:t>я</w:t>
            </w:r>
            <w:r>
              <w:rPr>
                <w:sz w:val="25"/>
                <w:szCs w:val="25"/>
              </w:rPr>
              <w:t xml:space="preserve">, в 2025 году до </w:t>
            </w:r>
            <w:r w:rsidR="00757C2F">
              <w:rPr>
                <w:sz w:val="25"/>
                <w:szCs w:val="25"/>
              </w:rPr>
              <w:t>868 321</w:t>
            </w:r>
            <w:r>
              <w:rPr>
                <w:sz w:val="25"/>
                <w:szCs w:val="25"/>
              </w:rPr>
              <w:t xml:space="preserve"> рубл</w:t>
            </w:r>
            <w:r w:rsidR="00757C2F">
              <w:rPr>
                <w:sz w:val="25"/>
                <w:szCs w:val="25"/>
              </w:rPr>
              <w:t>ь</w:t>
            </w:r>
            <w:r>
              <w:rPr>
                <w:sz w:val="25"/>
                <w:szCs w:val="25"/>
              </w:rPr>
              <w:t>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Установить верхний предел муниципального внутреннего долга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</w:t>
            </w:r>
            <w:r>
              <w:rPr>
                <w:color w:val="000000"/>
                <w:sz w:val="25"/>
                <w:szCs w:val="25"/>
              </w:rPr>
              <w:t>Хомутовского района Курской области</w:t>
            </w:r>
            <w:r>
              <w:rPr>
                <w:sz w:val="25"/>
                <w:szCs w:val="25"/>
              </w:rPr>
              <w:t xml:space="preserve"> на 1 января 2024 года по долговым обязательствам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</w:t>
            </w:r>
            <w:r>
              <w:rPr>
                <w:color w:val="000000"/>
                <w:sz w:val="25"/>
                <w:szCs w:val="25"/>
              </w:rPr>
              <w:t>Хомутовского района Курской области</w:t>
            </w:r>
            <w:r>
              <w:rPr>
                <w:sz w:val="25"/>
                <w:szCs w:val="25"/>
              </w:rPr>
              <w:t xml:space="preserve"> в сумме  0  рублей, в том числе по муниципальным гарантиям –  0 рублей.</w:t>
            </w:r>
          </w:p>
          <w:p w:rsidR="00253544" w:rsidRDefault="00253544" w:rsidP="001E3ABF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Установить верхний предел муниципального долга на 1 января 2025 года по долговым обязательствам </w:t>
            </w:r>
            <w:r w:rsidR="004A000B">
              <w:rPr>
                <w:rFonts w:ascii="Times New Roman" w:hAnsi="Times New Roman" w:cs="Times New Roman"/>
                <w:sz w:val="25"/>
                <w:szCs w:val="25"/>
              </w:rPr>
              <w:t>Ольховского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сельсовета в сумме 0 тыс. рублей, в том числе  по муниципальным гарантиям в сумме 0 тыс. рублей .</w:t>
            </w:r>
          </w:p>
          <w:p w:rsidR="00253544" w:rsidRDefault="00253544" w:rsidP="001E3ABF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Установить верхний предел муниципального долга на 1 января 2026 года по долговым обязательствам </w:t>
            </w:r>
            <w:r w:rsidR="004A000B">
              <w:rPr>
                <w:rFonts w:ascii="Times New Roman" w:hAnsi="Times New Roman" w:cs="Times New Roman"/>
                <w:sz w:val="25"/>
                <w:szCs w:val="25"/>
              </w:rPr>
              <w:t>Ольховского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сельсовета в сумме 0 тыс. рублей, в том числе  по муниципальным гарантиям в сумме 0 тыс. рублей 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3. Утвердить </w:t>
            </w:r>
            <w:hyperlink r:id="rId5" w:history="1">
              <w:r>
                <w:rPr>
                  <w:rStyle w:val="af0"/>
                  <w:color w:val="000000"/>
                  <w:sz w:val="25"/>
                  <w:szCs w:val="25"/>
                </w:rPr>
                <w:t>Программу</w:t>
              </w:r>
            </w:hyperlink>
            <w:r>
              <w:rPr>
                <w:color w:val="000000"/>
                <w:sz w:val="25"/>
                <w:szCs w:val="25"/>
              </w:rPr>
              <w:t xml:space="preserve"> муниципальных внутренних заимствований </w:t>
            </w:r>
            <w:r w:rsidR="004A000B">
              <w:rPr>
                <w:color w:val="000000"/>
                <w:sz w:val="25"/>
                <w:szCs w:val="25"/>
              </w:rPr>
              <w:t>Ольховского</w:t>
            </w:r>
            <w:r>
              <w:rPr>
                <w:color w:val="000000"/>
                <w:sz w:val="25"/>
                <w:szCs w:val="25"/>
              </w:rPr>
              <w:t xml:space="preserve"> сельсовета Хомутовского района Курской области на 2023 год согласно приложению № 6 к настоящему Решению, на плановый период 2024 и 2025 годов согласно приложению №7 к настоящему Решению.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4. Утвердить </w:t>
            </w:r>
            <w:hyperlink r:id="rId6" w:history="1">
              <w:r>
                <w:rPr>
                  <w:rStyle w:val="af0"/>
                  <w:color w:val="000000"/>
                  <w:sz w:val="25"/>
                  <w:szCs w:val="25"/>
                </w:rPr>
                <w:t>Программу</w:t>
              </w:r>
            </w:hyperlink>
            <w:r>
              <w:rPr>
                <w:color w:val="000000"/>
                <w:sz w:val="25"/>
                <w:szCs w:val="25"/>
              </w:rPr>
              <w:t xml:space="preserve"> муниципальных гарантий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</w:t>
            </w:r>
            <w:r>
              <w:rPr>
                <w:color w:val="000000"/>
                <w:sz w:val="25"/>
                <w:szCs w:val="25"/>
              </w:rPr>
              <w:t>Хомутовского района Курской области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на 2023 год согласно приложению № 8 к настоящему Решению, на плановый период 2024 и 2025 годов согласно приложению № 9 к настоящему Решению.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10. Привлечение бюджетных кредитов и кредитов кредитных организаций</w:t>
            </w:r>
          </w:p>
          <w:p w:rsidR="00253544" w:rsidRDefault="00253544" w:rsidP="001E3ABF">
            <w:pPr>
              <w:spacing w:after="0"/>
              <w:jc w:val="center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Администрация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Хомутовского района Курской области в 2023 году: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долговых обязательств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Хомутовского района Курской области и на пополнение остатков средств на счете местного бюджета;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2) в рамках установленного предельного размера муниципального долга привлекает бюджетные кредиты и кредиты кредитных организаций сроком до трех лет для финансирования дефицита местного бюджета и погашения долговых обязательств.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11. Вступление в силу настоящего Решения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Настоящее Решение вступает в силу с 1 января 2023 года  и подлежит официальному опубликованию в газете «Районные новости» и на официальном сайте муниципального образования «</w:t>
            </w:r>
            <w:r w:rsidR="00504181">
              <w:rPr>
                <w:sz w:val="25"/>
                <w:szCs w:val="25"/>
              </w:rPr>
              <w:t>Ольховский</w:t>
            </w:r>
            <w:r>
              <w:rPr>
                <w:sz w:val="25"/>
                <w:szCs w:val="25"/>
              </w:rPr>
              <w:t xml:space="preserve"> сельсовет» Хомутовского района Курской области </w:t>
            </w:r>
            <w:hyperlink r:id="rId7" w:history="1">
              <w:r>
                <w:rPr>
                  <w:rStyle w:val="af0"/>
                  <w:sz w:val="25"/>
                  <w:szCs w:val="25"/>
                  <w:lang w:val="en-US"/>
                </w:rPr>
                <w:t>http</w:t>
              </w:r>
              <w:r>
                <w:rPr>
                  <w:rStyle w:val="af0"/>
                  <w:sz w:val="25"/>
                  <w:szCs w:val="25"/>
                </w:rPr>
                <w:t>://</w:t>
              </w:r>
              <w:proofErr w:type="spellStart"/>
              <w:r w:rsidR="00504181">
                <w:rPr>
                  <w:rStyle w:val="af0"/>
                  <w:sz w:val="25"/>
                  <w:szCs w:val="25"/>
                </w:rPr>
                <w:t>Ольховский</w:t>
              </w:r>
              <w:r>
                <w:rPr>
                  <w:rStyle w:val="af0"/>
                  <w:sz w:val="25"/>
                  <w:szCs w:val="25"/>
                </w:rPr>
                <w:t>.рф</w:t>
              </w:r>
              <w:proofErr w:type="spellEnd"/>
            </w:hyperlink>
            <w:r>
              <w:rPr>
                <w:sz w:val="25"/>
                <w:szCs w:val="25"/>
              </w:rPr>
              <w:t xml:space="preserve"> в сети «Интернет».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Председатель Собрания депутатов</w:t>
            </w:r>
          </w:p>
          <w:p w:rsidR="00253544" w:rsidRDefault="004A000B" w:rsidP="001E3ABF">
            <w:pPr>
              <w:spacing w:after="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Ольховского</w:t>
            </w:r>
            <w:r w:rsidR="00253544">
              <w:rPr>
                <w:b/>
                <w:sz w:val="25"/>
                <w:szCs w:val="25"/>
              </w:rPr>
              <w:t xml:space="preserve"> сельсовета</w:t>
            </w:r>
          </w:p>
          <w:p w:rsidR="00253544" w:rsidRDefault="00253544" w:rsidP="001E3ABF">
            <w:pPr>
              <w:spacing w:after="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Хомутовского района Курской област</w:t>
            </w:r>
            <w:r w:rsidR="00757C2F">
              <w:rPr>
                <w:b/>
                <w:sz w:val="25"/>
                <w:szCs w:val="25"/>
              </w:rPr>
              <w:t>и     __________________       Е</w:t>
            </w:r>
            <w:r>
              <w:rPr>
                <w:b/>
                <w:sz w:val="25"/>
                <w:szCs w:val="25"/>
              </w:rPr>
              <w:t>.Н.</w:t>
            </w:r>
            <w:r w:rsidR="00757C2F">
              <w:rPr>
                <w:b/>
                <w:sz w:val="25"/>
                <w:szCs w:val="25"/>
              </w:rPr>
              <w:t xml:space="preserve"> Костина</w:t>
            </w:r>
          </w:p>
          <w:p w:rsidR="00253544" w:rsidRDefault="00253544" w:rsidP="001E3ABF">
            <w:pPr>
              <w:spacing w:after="0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Глава </w:t>
            </w:r>
            <w:r w:rsidR="004A000B">
              <w:rPr>
                <w:b/>
                <w:sz w:val="25"/>
                <w:szCs w:val="25"/>
              </w:rPr>
              <w:t>Ольховского</w:t>
            </w:r>
            <w:r>
              <w:rPr>
                <w:b/>
                <w:sz w:val="25"/>
                <w:szCs w:val="25"/>
              </w:rPr>
              <w:t xml:space="preserve"> сельсовета</w:t>
            </w:r>
          </w:p>
          <w:p w:rsidR="00253544" w:rsidRDefault="00253544" w:rsidP="001E3ABF">
            <w:pPr>
              <w:spacing w:after="0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Хомутовского района   Курской области     __________________        </w:t>
            </w:r>
            <w:r w:rsidR="00757C2F">
              <w:rPr>
                <w:b/>
                <w:sz w:val="25"/>
                <w:szCs w:val="25"/>
              </w:rPr>
              <w:t>А.М</w:t>
            </w:r>
            <w:r w:rsidR="001E3ABF">
              <w:rPr>
                <w:b/>
                <w:sz w:val="25"/>
                <w:szCs w:val="25"/>
              </w:rPr>
              <w:t>.</w:t>
            </w:r>
            <w:r w:rsidR="00757C2F">
              <w:rPr>
                <w:b/>
                <w:sz w:val="25"/>
                <w:szCs w:val="25"/>
              </w:rPr>
              <w:t xml:space="preserve"> Белоусов</w:t>
            </w:r>
          </w:p>
          <w:p w:rsidR="00253544" w:rsidRDefault="00253544" w:rsidP="001E3AB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901A4C" w:rsidRDefault="002960C6" w:rsidP="001E3AB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:rsidR="002960C6" w:rsidRDefault="002960C6" w:rsidP="001E3AB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960C6" w:rsidRDefault="002960C6" w:rsidP="001E3AB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960C6" w:rsidRDefault="002960C6" w:rsidP="001E3AB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960C6" w:rsidRDefault="002960C6" w:rsidP="001E3AB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960C6" w:rsidRDefault="002960C6" w:rsidP="001E3AB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1925BA" w:rsidRDefault="001925BA" w:rsidP="001E3AB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Приложение № 1</w:t>
            </w:r>
          </w:p>
        </w:tc>
      </w:tr>
      <w:tr w:rsidR="00253544" w:rsidTr="00901A4C">
        <w:trPr>
          <w:gridBefore w:val="1"/>
          <w:gridAfter w:val="1"/>
          <w:wBefore w:w="885" w:type="dxa"/>
          <w:wAfter w:w="136" w:type="dxa"/>
          <w:trHeight w:val="325"/>
          <w:jc w:val="right"/>
        </w:trPr>
        <w:tc>
          <w:tcPr>
            <w:tcW w:w="10259" w:type="dxa"/>
            <w:gridSpan w:val="8"/>
            <w:hideMark/>
          </w:tcPr>
          <w:p w:rsidR="00253544" w:rsidRDefault="00253544" w:rsidP="001E3A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к  решению Собрания депутатов 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сельсовета Хомутовского района Курской области </w:t>
            </w: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="001925BA">
              <w:rPr>
                <w:sz w:val="20"/>
                <w:szCs w:val="20"/>
              </w:rPr>
              <w:t xml:space="preserve">                         от «22</w:t>
            </w:r>
            <w:r>
              <w:rPr>
                <w:sz w:val="20"/>
                <w:szCs w:val="20"/>
              </w:rPr>
              <w:t xml:space="preserve">» </w:t>
            </w:r>
            <w:r w:rsidR="001925BA">
              <w:rPr>
                <w:sz w:val="20"/>
                <w:szCs w:val="20"/>
              </w:rPr>
              <w:t>декабря</w:t>
            </w:r>
            <w:r>
              <w:rPr>
                <w:sz w:val="20"/>
                <w:szCs w:val="20"/>
              </w:rPr>
              <w:t xml:space="preserve">   2022г №</w:t>
            </w:r>
            <w:r w:rsidR="001925BA">
              <w:rPr>
                <w:sz w:val="20"/>
                <w:szCs w:val="20"/>
              </w:rPr>
              <w:t>25/76-3</w:t>
            </w: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«О бюджете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сельсовета Хомутовского района         </w:t>
            </w: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Курской области на 2023 год и плановый период 2024 и 2025 годов»</w:t>
            </w: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</w:tr>
      <w:tr w:rsidR="00253544" w:rsidTr="00901A4C">
        <w:trPr>
          <w:gridBefore w:val="1"/>
          <w:gridAfter w:val="1"/>
          <w:wBefore w:w="885" w:type="dxa"/>
          <w:wAfter w:w="136" w:type="dxa"/>
          <w:trHeight w:val="250"/>
          <w:jc w:val="right"/>
        </w:trPr>
        <w:tc>
          <w:tcPr>
            <w:tcW w:w="10259" w:type="dxa"/>
            <w:gridSpan w:val="8"/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1.Источники внутреннего финансирования дефицита</w:t>
            </w:r>
          </w:p>
        </w:tc>
      </w:tr>
      <w:tr w:rsidR="00253544" w:rsidTr="00901A4C">
        <w:trPr>
          <w:gridBefore w:val="1"/>
          <w:gridAfter w:val="1"/>
          <w:wBefore w:w="885" w:type="dxa"/>
          <w:wAfter w:w="136" w:type="dxa"/>
          <w:trHeight w:val="250"/>
          <w:jc w:val="right"/>
        </w:trPr>
        <w:tc>
          <w:tcPr>
            <w:tcW w:w="10259" w:type="dxa"/>
            <w:gridSpan w:val="8"/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бюджета </w:t>
            </w:r>
            <w:r w:rsidR="004A000B">
              <w:rPr>
                <w:b/>
                <w:sz w:val="20"/>
                <w:szCs w:val="20"/>
              </w:rPr>
              <w:t>Ольховского</w:t>
            </w:r>
            <w:r>
              <w:rPr>
                <w:b/>
                <w:sz w:val="20"/>
                <w:szCs w:val="20"/>
              </w:rPr>
              <w:t xml:space="preserve"> сельсовета Хомутовского района Курской области  </w:t>
            </w:r>
          </w:p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2023 год </w:t>
            </w:r>
          </w:p>
        </w:tc>
      </w:tr>
      <w:tr w:rsidR="00253544" w:rsidTr="00901A4C">
        <w:trPr>
          <w:gridBefore w:val="2"/>
          <w:wBefore w:w="978" w:type="dxa"/>
          <w:trHeight w:val="373"/>
          <w:jc w:val="right"/>
        </w:trPr>
        <w:tc>
          <w:tcPr>
            <w:tcW w:w="3699" w:type="dxa"/>
            <w:gridSpan w:val="2"/>
            <w:noWrap/>
            <w:vAlign w:val="bottom"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3"/>
            <w:noWrap/>
            <w:vAlign w:val="bottom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noWrap/>
            <w:vAlign w:val="bottom"/>
            <w:hideMark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253544" w:rsidRDefault="00253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000 01  00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0000  000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 xml:space="preserve">000  01  03  01  00 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 0000 000</w:t>
            </w:r>
          </w:p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</w:pPr>
            <w:r>
              <w:rPr>
                <w:color w:val="000000"/>
              </w:rPr>
              <w:t xml:space="preserve">000 01  03  01  00 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 0000  700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r>
              <w:rPr>
                <w:color w:val="000000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0,00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</w:pPr>
            <w:r>
              <w:rPr>
                <w:color w:val="000000"/>
              </w:rPr>
              <w:t>000 01  03  01  00  10  0000  710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r>
              <w:rPr>
                <w:color w:val="000000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0,00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000 01  05  00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0000  000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 xml:space="preserve">000 01  05  00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0000  500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</w:pPr>
            <w:r>
              <w:t>Увеличение остатков средств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 w:rsidP="001925B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t>-4 </w:t>
            </w:r>
            <w:r w:rsidR="001925BA">
              <w:t>166 911</w:t>
            </w:r>
            <w:r>
              <w:t>,00</w:t>
            </w:r>
          </w:p>
        </w:tc>
      </w:tr>
      <w:tr w:rsidR="001925BA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5BA" w:rsidRDefault="001925BA">
            <w:pPr>
              <w:jc w:val="center"/>
            </w:pPr>
            <w:r>
              <w:t xml:space="preserve">000 01  05  02  00  </w:t>
            </w:r>
            <w:proofErr w:type="spellStart"/>
            <w:r>
              <w:t>00</w:t>
            </w:r>
            <w:proofErr w:type="spellEnd"/>
            <w:r>
              <w:t xml:space="preserve">  0000  500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BA" w:rsidRDefault="001925BA">
            <w:pPr>
              <w:jc w:val="center"/>
            </w:pPr>
            <w:r>
              <w:t>Увеличение прочих остатков средств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5BA" w:rsidRPr="009644A9" w:rsidRDefault="001925BA" w:rsidP="001925BA">
            <w:pPr>
              <w:jc w:val="center"/>
            </w:pPr>
            <w:r>
              <w:t>-4 166 911,00</w:t>
            </w:r>
          </w:p>
        </w:tc>
      </w:tr>
      <w:tr w:rsidR="001925BA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5BA" w:rsidRDefault="001925BA">
            <w:pPr>
              <w:jc w:val="center"/>
            </w:pPr>
            <w:r>
              <w:t>000 01  05  02  01  00  0000  510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BA" w:rsidRDefault="001925BA">
            <w:pPr>
              <w:jc w:val="center"/>
            </w:pPr>
            <w:r>
              <w:t>Увеличение прочих остатков денежных средств 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5BA" w:rsidRPr="009644A9" w:rsidRDefault="001925BA" w:rsidP="001925BA">
            <w:pPr>
              <w:jc w:val="center"/>
            </w:pPr>
            <w:r>
              <w:t>-4 166 911,00</w:t>
            </w:r>
          </w:p>
        </w:tc>
      </w:tr>
      <w:tr w:rsidR="001925BA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5BA" w:rsidRDefault="001925BA">
            <w:pPr>
              <w:jc w:val="center"/>
            </w:pPr>
            <w:r>
              <w:t>000 01  05  02  01  10  0000  510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BA" w:rsidRDefault="001925BA">
            <w:pPr>
              <w:jc w:val="center"/>
            </w:pPr>
            <w:r>
              <w:t>Увеличение прочих остатков денежных средств  бюджетов городских поселений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5BA" w:rsidRPr="009644A9" w:rsidRDefault="001925BA" w:rsidP="001925BA">
            <w:pPr>
              <w:jc w:val="center"/>
            </w:pPr>
            <w:r>
              <w:t>-4 166 911,00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 xml:space="preserve">000 01  05  00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0000  600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</w:pPr>
            <w:r>
              <w:t>Уменьшение остатков средств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1925BA">
            <w:pPr>
              <w:jc w:val="center"/>
              <w:rPr>
                <w:sz w:val="24"/>
                <w:szCs w:val="24"/>
              </w:rPr>
            </w:pPr>
            <w:r>
              <w:t>4 166 911,00</w:t>
            </w:r>
          </w:p>
        </w:tc>
      </w:tr>
      <w:tr w:rsidR="001925BA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5BA" w:rsidRDefault="001925BA">
            <w:pPr>
              <w:jc w:val="center"/>
            </w:pPr>
            <w:r>
              <w:t xml:space="preserve">000 01  05  02  00  </w:t>
            </w:r>
            <w:proofErr w:type="spellStart"/>
            <w:r>
              <w:t>00</w:t>
            </w:r>
            <w:proofErr w:type="spellEnd"/>
            <w:r>
              <w:t xml:space="preserve">  0000  600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BA" w:rsidRDefault="001925BA">
            <w:pPr>
              <w:jc w:val="center"/>
            </w:pPr>
            <w:r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5BA" w:rsidRDefault="001925BA" w:rsidP="001925BA">
            <w:pPr>
              <w:jc w:val="center"/>
            </w:pPr>
            <w:r w:rsidRPr="00A07287">
              <w:lastRenderedPageBreak/>
              <w:t>4 166 911,00</w:t>
            </w:r>
          </w:p>
        </w:tc>
      </w:tr>
      <w:tr w:rsidR="001925BA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5BA" w:rsidRDefault="001925BA">
            <w:pPr>
              <w:jc w:val="center"/>
            </w:pPr>
            <w:r>
              <w:lastRenderedPageBreak/>
              <w:t>000 01  05  02  01  00  0000  610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BA" w:rsidRDefault="001925BA">
            <w:pPr>
              <w:jc w:val="center"/>
            </w:pPr>
            <w:r>
              <w:t>Уменьшение прочих остатков денежных средств 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5BA" w:rsidRDefault="001925BA" w:rsidP="001925BA">
            <w:pPr>
              <w:jc w:val="center"/>
            </w:pPr>
            <w:r w:rsidRPr="00A07287">
              <w:t>4 166 911,00</w:t>
            </w:r>
          </w:p>
        </w:tc>
      </w:tr>
      <w:tr w:rsidR="001925BA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5BA" w:rsidRDefault="001925BA">
            <w:pPr>
              <w:jc w:val="center"/>
            </w:pPr>
            <w:r>
              <w:t>000 01  05  02  01  10  0000  610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BA" w:rsidRDefault="001925BA">
            <w:pPr>
              <w:jc w:val="center"/>
            </w:pPr>
            <w:r>
              <w:t>Уменьшение прочих остатков денежных средств  бюджетов городских поселений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5BA" w:rsidRDefault="001925BA" w:rsidP="001925BA">
            <w:pPr>
              <w:jc w:val="center"/>
            </w:pPr>
            <w:r w:rsidRPr="00A07287">
              <w:t>4 166 911,00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> 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405"/>
        </w:trPr>
        <w:tc>
          <w:tcPr>
            <w:tcW w:w="9073" w:type="dxa"/>
            <w:gridSpan w:val="6"/>
            <w:noWrap/>
            <w:vAlign w:val="center"/>
            <w:hideMark/>
          </w:tcPr>
          <w:p w:rsidR="00B46D5F" w:rsidRDefault="00253544" w:rsidP="00901A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253544" w:rsidRDefault="00253544" w:rsidP="00B46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2.Источники внутреннего финансирования дефицита</w:t>
            </w:r>
          </w:p>
        </w:tc>
        <w:tc>
          <w:tcPr>
            <w:tcW w:w="1701" w:type="dxa"/>
            <w:gridSpan w:val="2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1269"/>
        </w:trPr>
        <w:tc>
          <w:tcPr>
            <w:tcW w:w="9073" w:type="dxa"/>
            <w:gridSpan w:val="6"/>
            <w:noWrap/>
            <w:vAlign w:val="center"/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бюджета </w:t>
            </w:r>
            <w:r w:rsidR="004A000B">
              <w:rPr>
                <w:b/>
                <w:bCs/>
                <w:color w:val="000000"/>
              </w:rPr>
              <w:t>Ольховского</w:t>
            </w:r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Хомутовмского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</w:t>
            </w:r>
          </w:p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 на плановый период 2024 и 2025 годов</w:t>
            </w:r>
          </w:p>
        </w:tc>
        <w:tc>
          <w:tcPr>
            <w:tcW w:w="1701" w:type="dxa"/>
            <w:gridSpan w:val="2"/>
            <w:hideMark/>
          </w:tcPr>
          <w:p w:rsidR="00253544" w:rsidRDefault="0025354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области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375"/>
        </w:trPr>
        <w:tc>
          <w:tcPr>
            <w:tcW w:w="3261" w:type="dxa"/>
            <w:gridSpan w:val="3"/>
            <w:noWrap/>
            <w:vAlign w:val="bottom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noWrap/>
            <w:vAlign w:val="bottom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701" w:type="dxa"/>
            <w:gridSpan w:val="2"/>
            <w:hideMark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000 01  00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0000  000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 xml:space="preserve">000  01  03  01  00 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 0000 000</w:t>
            </w:r>
          </w:p>
          <w:p w:rsidR="00253544" w:rsidRDefault="00253544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</w:rPr>
            </w:pPr>
            <w:r>
              <w:rPr>
                <w:b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 xml:space="preserve"> </w:t>
            </w:r>
          </w:p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 xml:space="preserve">000 01  03  01  00 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 0000  700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53544" w:rsidRDefault="00253544">
            <w:pPr>
              <w:jc w:val="center"/>
              <w:rPr>
                <w:bCs/>
              </w:rPr>
            </w:pPr>
          </w:p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000 01  03  01  00  10  0000  710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53544" w:rsidRDefault="00253544">
            <w:pPr>
              <w:jc w:val="center"/>
              <w:rPr>
                <w:bCs/>
              </w:rPr>
            </w:pPr>
          </w:p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000 01  05  00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0000  000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        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 xml:space="preserve">000 01  05  00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0000  500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B46D5F">
            <w:pPr>
              <w:jc w:val="center"/>
              <w:rPr>
                <w:sz w:val="24"/>
                <w:szCs w:val="24"/>
              </w:rPr>
            </w:pPr>
            <w:r>
              <w:t>-2 246 464,00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 w:rsidP="00B46D5F">
            <w:pPr>
              <w:jc w:val="center"/>
              <w:rPr>
                <w:sz w:val="24"/>
                <w:szCs w:val="24"/>
              </w:rPr>
            </w:pPr>
            <w:r>
              <w:t>-</w:t>
            </w:r>
            <w:r w:rsidR="00B46D5F">
              <w:t>2 225 478</w:t>
            </w:r>
            <w:r>
              <w:t>,00</w:t>
            </w:r>
          </w:p>
        </w:tc>
      </w:tr>
      <w:tr w:rsidR="00B46D5F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D5F" w:rsidRDefault="00B46D5F">
            <w:pPr>
              <w:jc w:val="center"/>
            </w:pPr>
            <w:r>
              <w:t xml:space="preserve">000 01  05  02  00  </w:t>
            </w:r>
            <w:proofErr w:type="spellStart"/>
            <w:r>
              <w:t>00</w:t>
            </w:r>
            <w:proofErr w:type="spellEnd"/>
            <w:r>
              <w:t xml:space="preserve">  0000  500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F" w:rsidRDefault="00B46D5F">
            <w: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-2 246 464,00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-2 225 478,00</w:t>
            </w:r>
          </w:p>
        </w:tc>
      </w:tr>
      <w:tr w:rsidR="00B46D5F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D5F" w:rsidRDefault="00B46D5F">
            <w:pPr>
              <w:jc w:val="center"/>
            </w:pPr>
            <w:r>
              <w:lastRenderedPageBreak/>
              <w:t>000 01  05  02  01  00  0000  510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F" w:rsidRDefault="00B46D5F">
            <w:r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-2 246 464,00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-2 225 478,00</w:t>
            </w:r>
          </w:p>
        </w:tc>
      </w:tr>
      <w:tr w:rsidR="00B46D5F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D5F" w:rsidRDefault="00B46D5F">
            <w:pPr>
              <w:jc w:val="center"/>
            </w:pPr>
            <w:r>
              <w:t>000 01  05  02  01  10  0000  510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F" w:rsidRDefault="00B46D5F">
            <w:r>
              <w:t>Увеличение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-2 246 464,00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-2 225 478,00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 xml:space="preserve">000 01  05  00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0000  600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B46D5F">
            <w:pPr>
              <w:jc w:val="center"/>
              <w:rPr>
                <w:sz w:val="24"/>
                <w:szCs w:val="24"/>
              </w:rPr>
            </w:pPr>
            <w:r>
              <w:t>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B46D5F">
            <w:pPr>
              <w:jc w:val="center"/>
              <w:rPr>
                <w:sz w:val="24"/>
                <w:szCs w:val="24"/>
              </w:rPr>
            </w:pPr>
            <w:r>
              <w:t>2 225 478,00</w:t>
            </w:r>
          </w:p>
        </w:tc>
      </w:tr>
      <w:tr w:rsidR="00B46D5F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D5F" w:rsidRDefault="00B46D5F">
            <w:pPr>
              <w:jc w:val="center"/>
            </w:pPr>
            <w:r>
              <w:t xml:space="preserve">000 01  05  02  00  </w:t>
            </w:r>
            <w:proofErr w:type="spellStart"/>
            <w:r>
              <w:t>00</w:t>
            </w:r>
            <w:proofErr w:type="spellEnd"/>
            <w:r>
              <w:t xml:space="preserve">  0000  600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F" w:rsidRDefault="00B46D5F">
            <w: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2 225 478,00</w:t>
            </w:r>
          </w:p>
        </w:tc>
      </w:tr>
      <w:tr w:rsidR="00B46D5F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D5F" w:rsidRDefault="00B46D5F">
            <w:pPr>
              <w:jc w:val="center"/>
            </w:pPr>
            <w:r>
              <w:t>000 01  05  02  01  00  0000  610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F" w:rsidRDefault="00B46D5F">
            <w: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2 225 478,00</w:t>
            </w:r>
          </w:p>
        </w:tc>
      </w:tr>
      <w:tr w:rsidR="00B46D5F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D5F" w:rsidRDefault="00B46D5F">
            <w:pPr>
              <w:jc w:val="center"/>
            </w:pPr>
            <w:r>
              <w:t>000 01  05  02  01  10  0000  610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F" w:rsidRDefault="00B46D5F">
            <w:r>
              <w:t>Уменьшение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2 225 478,00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 </w:t>
            </w:r>
          </w:p>
          <w:p w:rsidR="00253544" w:rsidRDefault="00253544">
            <w:pPr>
              <w:jc w:val="center"/>
            </w:pPr>
          </w:p>
          <w:p w:rsidR="00253544" w:rsidRDefault="00253544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:rsidR="00253544" w:rsidRDefault="00253544" w:rsidP="00253544">
      <w:pPr>
        <w:rPr>
          <w:b/>
        </w:rPr>
      </w:pPr>
    </w:p>
    <w:p w:rsidR="00253544" w:rsidRDefault="00253544" w:rsidP="00253544">
      <w:pPr>
        <w:rPr>
          <w:b/>
        </w:rPr>
      </w:pPr>
    </w:p>
    <w:p w:rsidR="00253544" w:rsidRDefault="00253544" w:rsidP="00253544">
      <w:pPr>
        <w:rPr>
          <w:b/>
        </w:rPr>
      </w:pPr>
    </w:p>
    <w:p w:rsidR="00253544" w:rsidRDefault="00253544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tbl>
      <w:tblPr>
        <w:tblW w:w="9714" w:type="dxa"/>
        <w:jc w:val="right"/>
        <w:tblLook w:val="01E0"/>
      </w:tblPr>
      <w:tblGrid>
        <w:gridCol w:w="93"/>
        <w:gridCol w:w="9371"/>
        <w:gridCol w:w="250"/>
      </w:tblGrid>
      <w:tr w:rsidR="00253544" w:rsidTr="00253544">
        <w:trPr>
          <w:trHeight w:val="250"/>
          <w:jc w:val="right"/>
        </w:trPr>
        <w:tc>
          <w:tcPr>
            <w:tcW w:w="9714" w:type="dxa"/>
            <w:gridSpan w:val="3"/>
          </w:tcPr>
          <w:p w:rsidR="00253544" w:rsidRDefault="00253544" w:rsidP="001E3AB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Приложение №2</w:t>
            </w: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к  решению собрания депутатов 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сельсовета Хомутовского района Курской области</w:t>
            </w: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</w:t>
            </w:r>
            <w:r w:rsidR="001925BA">
              <w:rPr>
                <w:sz w:val="20"/>
                <w:szCs w:val="20"/>
              </w:rPr>
              <w:t xml:space="preserve">                         от «22</w:t>
            </w:r>
            <w:r>
              <w:rPr>
                <w:sz w:val="20"/>
                <w:szCs w:val="20"/>
              </w:rPr>
              <w:t>»</w:t>
            </w:r>
            <w:r w:rsidR="001925BA">
              <w:rPr>
                <w:sz w:val="20"/>
                <w:szCs w:val="20"/>
              </w:rPr>
              <w:t xml:space="preserve"> декабря </w:t>
            </w:r>
            <w:r>
              <w:rPr>
                <w:sz w:val="20"/>
                <w:szCs w:val="20"/>
              </w:rPr>
              <w:t>2022г №</w:t>
            </w:r>
            <w:r w:rsidR="001925BA">
              <w:rPr>
                <w:sz w:val="20"/>
                <w:szCs w:val="20"/>
              </w:rPr>
              <w:t>25/76-3</w:t>
            </w: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«О бюджете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сельсовета Хомутовского района</w:t>
            </w: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Курской области на 2023 год и плановый период 2024 и 2025годов</w:t>
            </w:r>
          </w:p>
          <w:p w:rsidR="00253544" w:rsidRDefault="00253544">
            <w:pPr>
              <w:rPr>
                <w:sz w:val="20"/>
                <w:szCs w:val="20"/>
              </w:rPr>
            </w:pPr>
          </w:p>
        </w:tc>
      </w:tr>
      <w:tr w:rsidR="00253544" w:rsidTr="00253544">
        <w:trPr>
          <w:trHeight w:val="341"/>
          <w:jc w:val="right"/>
        </w:trPr>
        <w:tc>
          <w:tcPr>
            <w:tcW w:w="9714" w:type="dxa"/>
            <w:gridSpan w:val="3"/>
          </w:tcPr>
          <w:p w:rsidR="00253544" w:rsidRDefault="00253544">
            <w:pPr>
              <w:rPr>
                <w:sz w:val="20"/>
                <w:szCs w:val="20"/>
              </w:rPr>
            </w:pPr>
          </w:p>
        </w:tc>
      </w:tr>
      <w:tr w:rsidR="00253544" w:rsidTr="00253544">
        <w:trPr>
          <w:gridBefore w:val="1"/>
          <w:gridAfter w:val="1"/>
          <w:wBefore w:w="93" w:type="dxa"/>
          <w:wAfter w:w="250" w:type="dxa"/>
          <w:trHeight w:val="345"/>
          <w:jc w:val="right"/>
        </w:trPr>
        <w:tc>
          <w:tcPr>
            <w:tcW w:w="9371" w:type="dxa"/>
            <w:noWrap/>
            <w:vAlign w:val="bottom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Поступления доходов в бюджет </w:t>
            </w:r>
            <w:r w:rsidR="004A000B">
              <w:rPr>
                <w:b/>
                <w:bCs/>
                <w:color w:val="000000"/>
                <w:sz w:val="28"/>
                <w:szCs w:val="28"/>
              </w:rPr>
              <w:t>Ольховского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сельсовета Хомутовского района Курской области</w:t>
            </w:r>
          </w:p>
        </w:tc>
      </w:tr>
      <w:tr w:rsidR="00253544" w:rsidTr="00253544">
        <w:trPr>
          <w:gridBefore w:val="1"/>
          <w:gridAfter w:val="1"/>
          <w:wBefore w:w="93" w:type="dxa"/>
          <w:wAfter w:w="250" w:type="dxa"/>
          <w:trHeight w:val="345"/>
          <w:jc w:val="right"/>
        </w:trPr>
        <w:tc>
          <w:tcPr>
            <w:tcW w:w="9371" w:type="dxa"/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 2023 год и плановый период 2024 и 2025 годов</w:t>
            </w:r>
          </w:p>
        </w:tc>
      </w:tr>
    </w:tbl>
    <w:p w:rsidR="00253544" w:rsidRDefault="00253544" w:rsidP="00253544">
      <w:pPr>
        <w:tabs>
          <w:tab w:val="left" w:pos="9921"/>
        </w:tabs>
        <w:ind w:right="140"/>
        <w:rPr>
          <w:b/>
          <w:bCs/>
        </w:rPr>
      </w:pPr>
    </w:p>
    <w:tbl>
      <w:tblPr>
        <w:tblW w:w="10334" w:type="dxa"/>
        <w:tblInd w:w="-58" w:type="dxa"/>
        <w:tblLook w:val="04A0"/>
      </w:tblPr>
      <w:tblGrid>
        <w:gridCol w:w="10344"/>
      </w:tblGrid>
      <w:tr w:rsidR="00253544" w:rsidTr="00253544">
        <w:trPr>
          <w:trHeight w:val="345"/>
        </w:trPr>
        <w:tc>
          <w:tcPr>
            <w:tcW w:w="10334" w:type="dxa"/>
            <w:noWrap/>
            <w:vAlign w:val="bottom"/>
          </w:tcPr>
          <w:p w:rsidR="00253544" w:rsidRP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  <w:r w:rsidRPr="00253544">
              <w:rPr>
                <w:sz w:val="20"/>
                <w:szCs w:val="20"/>
              </w:rPr>
              <w:t>(рублей)</w:t>
            </w:r>
          </w:p>
          <w:tbl>
            <w:tblPr>
              <w:tblW w:w="10118" w:type="dxa"/>
              <w:tblLook w:val="04A0"/>
            </w:tblPr>
            <w:tblGrid>
              <w:gridCol w:w="2463"/>
              <w:gridCol w:w="3544"/>
              <w:gridCol w:w="1417"/>
              <w:gridCol w:w="1276"/>
              <w:gridCol w:w="1418"/>
            </w:tblGrid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Наименование доходов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Сумма  на 2023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Сумма  на 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Сумма  на 2025 год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1722703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1729724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1736641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76888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81837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1 01 02000 01 0000 110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76888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81837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1 01 02010 01 0000 110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8" w:anchor="dst3019" w:history="1">
                    <w:r w:rsidRPr="00253544">
                      <w:t>статьями 227</w:t>
                    </w:r>
                  </w:hyperlink>
                  <w:r w:rsidRPr="00253544">
                    <w:t xml:space="preserve">, </w:t>
                  </w:r>
                  <w:hyperlink r:id="rId9" w:anchor="dst10877" w:history="1">
                    <w:r w:rsidRPr="00253544">
                      <w:t>227.1</w:t>
                    </w:r>
                  </w:hyperlink>
                  <w:r w:rsidRPr="00253544">
                    <w:t xml:space="preserve"> и </w:t>
                  </w:r>
                  <w:hyperlink r:id="rId10" w:anchor="dst101491" w:history="1">
                    <w:r w:rsidRPr="00253544">
                      <w:t>228</w:t>
                    </w:r>
                  </w:hyperlink>
                  <w:r w:rsidRPr="00253544">
                    <w:t xml:space="preserve"> Налогового кодекса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71335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76193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81142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1 01 02030 01 0000 110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695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105 00000 00 0000 000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49182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51150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105 03000 01 0000 110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49182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51150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 xml:space="preserve">105 03010 01 0000 110 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49182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51150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lastRenderedPageBreak/>
                    <w:t>1 06 00000 00 0000 000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1006244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1006244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1006244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1 06 01000 00 0000 110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92426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92426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92426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1 06 01030 10 0000 110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92426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92426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92426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1 06 06000 00 0000 110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913818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913818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913818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1 06 06030 00 0000 110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469389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469389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469389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1 06 06033 10 0000 110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469389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469389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469389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1 06 06040 00 0000 110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444429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444429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444429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1 06 06043 10 0000 110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449429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449429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449429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</w:tr>
            <w:tr w:rsidR="00934922" w:rsidTr="00D06764">
              <w:trPr>
                <w:trHeight w:val="1975"/>
              </w:trPr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1 11 05000 00 0000 120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</w:tr>
            <w:tr w:rsidR="00934922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1 11 05020 00 0000 120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</w:tr>
            <w:tr w:rsidR="00934922" w:rsidTr="00D06764">
              <w:trPr>
                <w:trHeight w:val="1601"/>
              </w:trPr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lastRenderedPageBreak/>
                    <w:t>1 11 05025 10 0000 120</w:t>
                  </w:r>
                </w:p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1925BA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2444208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516740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488837</w:t>
                  </w:r>
                </w:p>
              </w:tc>
            </w:tr>
            <w:tr w:rsidR="00934922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1925BA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2444208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516740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488837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2 02 10000 00 0000 150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595080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399435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367297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2 02 15002 00 0000 150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527569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135959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2 02 15002 10 0000 150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527569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135959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0676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0676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2 02 16001 00 0000 150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0B450F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0B450F">
                    <w:rPr>
                      <w:sz w:val="20"/>
                      <w:szCs w:val="20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459121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399435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367297</w:t>
                  </w:r>
                </w:p>
              </w:tc>
            </w:tr>
            <w:tr w:rsidR="00D0676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0676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2 02 16001 10 0000 150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0B450F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0B450F">
                    <w:rPr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459121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399435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367297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2 02 30000 00 0000 150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112126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117305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121540</w:t>
                  </w:r>
                </w:p>
              </w:tc>
            </w:tr>
            <w:tr w:rsidR="00D0676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2 02 35118 00 0000 150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Default="00D06764" w:rsidP="00D06764">
                  <w:pPr>
                    <w:jc w:val="center"/>
                  </w:pPr>
                  <w:r w:rsidRPr="00F8656F">
                    <w:rPr>
                      <w:sz w:val="20"/>
                      <w:szCs w:val="20"/>
                    </w:rPr>
                    <w:t>112126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117305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121540</w:t>
                  </w:r>
                </w:p>
              </w:tc>
            </w:tr>
            <w:tr w:rsidR="00D0676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2 02 35118 10 0000 150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Default="00D06764" w:rsidP="00D06764">
                  <w:pPr>
                    <w:jc w:val="center"/>
                  </w:pPr>
                  <w:r w:rsidRPr="00F8656F">
                    <w:rPr>
                      <w:sz w:val="20"/>
                      <w:szCs w:val="20"/>
                    </w:rPr>
                    <w:t>112126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F9698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117305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F9698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121540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 xml:space="preserve">   2 02 40000 00 0000 150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1925BA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1737002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1925BA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925BA" w:rsidRPr="00253544" w:rsidRDefault="001925BA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lastRenderedPageBreak/>
                    <w:t xml:space="preserve">   2 02 40014 00 0000 150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925BA" w:rsidRPr="00253544" w:rsidRDefault="001925BA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925BA" w:rsidRDefault="001925BA" w:rsidP="001925BA">
                  <w:pPr>
                    <w:jc w:val="center"/>
                  </w:pPr>
                  <w:r w:rsidRPr="00E26DBA">
                    <w:rPr>
                      <w:sz w:val="20"/>
                      <w:szCs w:val="20"/>
                    </w:rPr>
                    <w:t>1737002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925BA" w:rsidRPr="00253544" w:rsidRDefault="001925BA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925BA" w:rsidRPr="00253544" w:rsidRDefault="001925BA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925BA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925BA" w:rsidRPr="00253544" w:rsidRDefault="001925BA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2 02 40014 10 0000 150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925BA" w:rsidRPr="00253544" w:rsidRDefault="001925BA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925BA" w:rsidRDefault="001925BA" w:rsidP="001925BA">
                  <w:pPr>
                    <w:jc w:val="center"/>
                  </w:pPr>
                  <w:r w:rsidRPr="00E26DBA">
                    <w:rPr>
                      <w:sz w:val="20"/>
                      <w:szCs w:val="20"/>
                    </w:rPr>
                    <w:t>1737002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925BA" w:rsidRPr="00253544" w:rsidRDefault="001925BA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925BA" w:rsidRPr="00253544" w:rsidRDefault="001925BA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8 50 00000 00 0000 000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Доходы бюджета – 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1925BA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4166911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2246464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2225478</w:t>
                  </w:r>
                </w:p>
              </w:tc>
            </w:tr>
          </w:tbl>
          <w:p w:rsidR="00253544" w:rsidRP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P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P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960C6" w:rsidRDefault="002960C6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960C6" w:rsidRDefault="002960C6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960C6" w:rsidRDefault="002960C6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960C6" w:rsidRDefault="002960C6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960C6" w:rsidRDefault="002960C6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960C6" w:rsidRDefault="002960C6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960C6" w:rsidRDefault="002960C6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960C6" w:rsidRDefault="002960C6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960C6" w:rsidRDefault="002960C6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960C6" w:rsidRDefault="002960C6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960C6" w:rsidRPr="00253544" w:rsidRDefault="002960C6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P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901A4C" w:rsidRDefault="00901A4C" w:rsidP="00253544">
      <w:pPr>
        <w:jc w:val="both"/>
      </w:pPr>
    </w:p>
    <w:tbl>
      <w:tblPr>
        <w:tblW w:w="6305" w:type="dxa"/>
        <w:jc w:val="right"/>
        <w:tblLook w:val="01E0"/>
      </w:tblPr>
      <w:tblGrid>
        <w:gridCol w:w="6305"/>
      </w:tblGrid>
      <w:tr w:rsidR="00253544" w:rsidTr="00253544">
        <w:trPr>
          <w:trHeight w:val="325"/>
          <w:jc w:val="right"/>
        </w:trPr>
        <w:tc>
          <w:tcPr>
            <w:tcW w:w="6305" w:type="dxa"/>
          </w:tcPr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 xml:space="preserve">  Приложение № 3</w:t>
            </w:r>
          </w:p>
        </w:tc>
      </w:tr>
      <w:tr w:rsidR="00253544" w:rsidTr="00253544">
        <w:trPr>
          <w:trHeight w:val="250"/>
          <w:jc w:val="right"/>
        </w:trPr>
        <w:tc>
          <w:tcPr>
            <w:tcW w:w="6305" w:type="dxa"/>
          </w:tcPr>
          <w:p w:rsidR="00253544" w:rsidRDefault="00253544" w:rsidP="002535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   решению собрания депутатов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сельсовета Хомутовского района Курской области</w:t>
            </w:r>
          </w:p>
          <w:p w:rsidR="00253544" w:rsidRDefault="001925BA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от «22</w:t>
            </w:r>
            <w:r w:rsidR="0025354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декабря</w:t>
            </w:r>
            <w:r w:rsidR="00253544">
              <w:rPr>
                <w:sz w:val="20"/>
                <w:szCs w:val="20"/>
              </w:rPr>
              <w:t xml:space="preserve">  2022г №</w:t>
            </w:r>
            <w:r>
              <w:rPr>
                <w:sz w:val="20"/>
                <w:szCs w:val="20"/>
              </w:rPr>
              <w:t>25/76-3</w:t>
            </w: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«О бюджете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сельсовета Хомутовского района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Курской области на 2023 год и плановый период 2024 и   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2025годов»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253544" w:rsidRDefault="00253544" w:rsidP="00253544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53544" w:rsidRDefault="00253544" w:rsidP="00253544">
      <w:pPr>
        <w:jc w:val="center"/>
        <w:rPr>
          <w:b/>
        </w:rPr>
      </w:pPr>
      <w:r>
        <w:rPr>
          <w:b/>
        </w:rPr>
        <w:t xml:space="preserve">ПО РАЗДЕЛАМ И ПОДРАЗДЕЛАМ, ЦЕЛЕВЫМ СТАТЬЯМ (МУНИЦИПАЛЬНЫМ ПРОГРАММАМ </w:t>
      </w:r>
      <w:r w:rsidR="004A000B">
        <w:rPr>
          <w:b/>
        </w:rPr>
        <w:t>ОЛЬХОВСКОГО</w:t>
      </w:r>
      <w:r>
        <w:rPr>
          <w:b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2023 ГОД И ПЛАНОВЫЙ ПЕРИОД 2024 И 2025 ГОДОВ</w:t>
      </w:r>
    </w:p>
    <w:p w:rsidR="00253544" w:rsidRDefault="00253544" w:rsidP="00253544">
      <w:r>
        <w:t xml:space="preserve">                                                                                                                                                     (рублей)</w:t>
      </w:r>
    </w:p>
    <w:tbl>
      <w:tblPr>
        <w:tblW w:w="10066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28"/>
        <w:gridCol w:w="709"/>
        <w:gridCol w:w="567"/>
        <w:gridCol w:w="851"/>
        <w:gridCol w:w="850"/>
        <w:gridCol w:w="1276"/>
        <w:gridCol w:w="1134"/>
        <w:gridCol w:w="851"/>
      </w:tblGrid>
      <w:tr w:rsidR="00253544" w:rsidTr="00C57FAB">
        <w:trPr>
          <w:trHeight w:val="8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Итого расходы на 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 расходы на 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 расходы на 2025 год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C57FAB" w:rsidP="001925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925BA">
              <w:rPr>
                <w:b/>
                <w:sz w:val="20"/>
                <w:szCs w:val="20"/>
              </w:rPr>
              <w:t>166911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2246464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2225478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 w:rsidP="00DD7E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DD7E1A">
              <w:rPr>
                <w:bCs/>
                <w:color w:val="000000"/>
                <w:sz w:val="20"/>
                <w:szCs w:val="20"/>
              </w:rPr>
              <w:t>11274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1927231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402EF9" w:rsidTr="00C57FAB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402EF9" w:rsidTr="00C57FAB">
        <w:trPr>
          <w:trHeight w:val="6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C57FAB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402EF9" w:rsidTr="00C57FAB">
        <w:trPr>
          <w:trHeight w:val="3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C57FAB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402EF9" w:rsidTr="00C57FAB">
        <w:trPr>
          <w:trHeight w:val="6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C57FAB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402EF9" w:rsidTr="00C57FAB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C57FAB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C57FAB" w:rsidTr="00C57FAB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FAB" w:rsidRDefault="00C57F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FAB" w:rsidRDefault="00C57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FAB" w:rsidRDefault="00C57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FAB" w:rsidRDefault="00C57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FAB" w:rsidRDefault="00C57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FAB" w:rsidRDefault="00C57FAB" w:rsidP="00C57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1266071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FAB" w:rsidRPr="00DD7E1A" w:rsidRDefault="00DD7E1A">
            <w:pPr>
              <w:jc w:val="center"/>
              <w:rPr>
                <w:b/>
                <w:sz w:val="20"/>
                <w:szCs w:val="20"/>
              </w:rPr>
            </w:pPr>
            <w:r w:rsidRPr="00DD7E1A">
              <w:rPr>
                <w:b/>
                <w:sz w:val="20"/>
                <w:szCs w:val="20"/>
              </w:rPr>
              <w:t>1240824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FAB" w:rsidRPr="00DD7E1A" w:rsidRDefault="00DD7E1A">
            <w:pPr>
              <w:jc w:val="center"/>
              <w:rPr>
                <w:b/>
                <w:sz w:val="20"/>
                <w:szCs w:val="20"/>
              </w:rPr>
            </w:pPr>
            <w:r w:rsidRPr="00DD7E1A">
              <w:rPr>
                <w:b/>
                <w:sz w:val="20"/>
                <w:szCs w:val="20"/>
              </w:rPr>
              <w:t>1240824</w:t>
            </w:r>
          </w:p>
        </w:tc>
      </w:tr>
      <w:tr w:rsidR="00402EF9" w:rsidTr="00C57FAB">
        <w:trPr>
          <w:trHeight w:val="4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Обеспечение функционирования местных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админист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73 0 00 00000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720F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12660</w:t>
            </w:r>
            <w:r w:rsidR="00DD7E1A">
              <w:rPr>
                <w:b/>
                <w:color w:val="000000"/>
                <w:sz w:val="20"/>
                <w:szCs w:val="20"/>
              </w:rPr>
              <w:t>071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r w:rsidRPr="00C01A70">
              <w:rPr>
                <w:sz w:val="20"/>
                <w:szCs w:val="20"/>
              </w:rPr>
              <w:t>12408</w:t>
            </w:r>
            <w:r w:rsidR="00DD7E1A">
              <w:rPr>
                <w:sz w:val="20"/>
                <w:szCs w:val="20"/>
              </w:rPr>
              <w:t>2</w:t>
            </w:r>
            <w:r w:rsidR="00720F1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720F19">
            <w:r w:rsidRPr="00C01A70">
              <w:rPr>
                <w:sz w:val="20"/>
                <w:szCs w:val="20"/>
              </w:rPr>
              <w:t>12408</w:t>
            </w:r>
            <w:r w:rsidR="00DD7E1A">
              <w:rPr>
                <w:sz w:val="20"/>
                <w:szCs w:val="20"/>
              </w:rPr>
              <w:t>2</w:t>
            </w:r>
            <w:r w:rsidR="00720F19">
              <w:rPr>
                <w:sz w:val="20"/>
                <w:szCs w:val="20"/>
              </w:rPr>
              <w:t>4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r w:rsidRPr="00C01A70">
              <w:rPr>
                <w:sz w:val="20"/>
                <w:szCs w:val="20"/>
              </w:rPr>
              <w:t>1240</w:t>
            </w:r>
            <w:r w:rsidR="00DD7E1A">
              <w:rPr>
                <w:sz w:val="20"/>
                <w:szCs w:val="20"/>
              </w:rPr>
              <w:t>824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DD7E1A">
            <w:r w:rsidRPr="00C01A70">
              <w:rPr>
                <w:sz w:val="20"/>
                <w:szCs w:val="20"/>
              </w:rPr>
              <w:t>12408</w:t>
            </w:r>
            <w:r w:rsidR="00DD7E1A">
              <w:rPr>
                <w:sz w:val="20"/>
                <w:szCs w:val="20"/>
              </w:rPr>
              <w:t>24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C57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00П1490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72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12408</w:t>
            </w:r>
            <w:r w:rsidR="00720F19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720F19">
            <w:r w:rsidRPr="007500DF">
              <w:rPr>
                <w:sz w:val="20"/>
                <w:szCs w:val="20"/>
              </w:rPr>
              <w:t>12408</w:t>
            </w:r>
            <w:r w:rsidR="00720F19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720F19">
            <w:r w:rsidRPr="007500DF">
              <w:rPr>
                <w:sz w:val="20"/>
                <w:szCs w:val="20"/>
              </w:rPr>
              <w:t>1240</w:t>
            </w:r>
            <w:r w:rsidR="00720F19">
              <w:rPr>
                <w:sz w:val="20"/>
                <w:szCs w:val="20"/>
              </w:rPr>
              <w:t>824</w:t>
            </w:r>
          </w:p>
        </w:tc>
      </w:tr>
      <w:tr w:rsidR="00402EF9" w:rsidTr="00C57FAB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="00627B86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627B86" w:rsidP="00627B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627B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="00627B86">
              <w:rPr>
                <w:color w:val="000000"/>
                <w:sz w:val="20"/>
                <w:szCs w:val="20"/>
              </w:rPr>
              <w:t>468</w:t>
            </w:r>
          </w:p>
        </w:tc>
      </w:tr>
      <w:tr w:rsidR="00402EF9" w:rsidTr="00C57FAB">
        <w:trPr>
          <w:trHeight w:val="2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3461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2EF9" w:rsidRDefault="00402EF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EF9" w:rsidRDefault="00402E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 w:rsidP="00402E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 w:rsidP="00402E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Осуществление переданных полномочий в сфере внешнего муниципального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64523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64523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64523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64523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64523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64523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64523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r w:rsidRPr="001C661F">
              <w:rPr>
                <w:color w:val="000000"/>
                <w:sz w:val="20"/>
                <w:szCs w:val="20"/>
              </w:rPr>
              <w:t>27343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r w:rsidRPr="001C661F">
              <w:rPr>
                <w:color w:val="000000"/>
                <w:sz w:val="20"/>
                <w:szCs w:val="20"/>
              </w:rPr>
              <w:t>27343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627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627B86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r w:rsidRPr="00746E45">
              <w:rPr>
                <w:sz w:val="20"/>
                <w:szCs w:val="20"/>
              </w:rPr>
              <w:t>300</w:t>
            </w:r>
            <w:r w:rsidR="00627B86"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627B86">
            <w:r w:rsidRPr="00746E45">
              <w:rPr>
                <w:sz w:val="20"/>
                <w:szCs w:val="20"/>
              </w:rPr>
              <w:t>300</w:t>
            </w:r>
            <w:r w:rsidR="00627B86">
              <w:rPr>
                <w:sz w:val="20"/>
                <w:szCs w:val="20"/>
              </w:rPr>
              <w:t>37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lastRenderedPageBreak/>
              <w:t>С1439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627B86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r w:rsidRPr="00D67C9E">
              <w:rPr>
                <w:sz w:val="20"/>
                <w:szCs w:val="20"/>
              </w:rPr>
              <w:t>300</w:t>
            </w:r>
            <w:r w:rsidR="00627B86"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r w:rsidRPr="00D67C9E">
              <w:rPr>
                <w:sz w:val="20"/>
                <w:szCs w:val="20"/>
              </w:rPr>
              <w:t>300</w:t>
            </w:r>
            <w:r w:rsidR="00627B86">
              <w:rPr>
                <w:sz w:val="20"/>
                <w:szCs w:val="20"/>
              </w:rPr>
              <w:t>37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EB7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402EF9" w:rsidTr="00C57FAB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402EF9" w:rsidTr="00C57FAB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402EF9" w:rsidTr="00C57FAB">
        <w:trPr>
          <w:trHeight w:val="26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</w:tr>
      <w:tr w:rsidR="00402EF9" w:rsidTr="00C57FAB">
        <w:trPr>
          <w:trHeight w:val="26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402EF9" w:rsidTr="00C57FAB">
        <w:trPr>
          <w:trHeight w:val="6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Ольховского сельсовета Хомутовского района Курской области «  Обеспечение первичных мер пожарной безопасности муниципального образования "Ольховский сельсовет" Хомутовского района Курской области 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402EF9" w:rsidTr="00C57FAB">
        <w:trPr>
          <w:trHeight w:val="6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Подпрограмма « «  Обеспечение первичных мер пожарной безопасности муниципального образования "Ольховский сельсовет" Хомутовского района Курской области » муниципальной программы Ольховского сельсовета Хомутовского района Курской области "  «  Обеспечение первичных мер пожарной безопасности муниципального образования "Ольховский сельсовет" Хомутовского района Курской области 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Основное мероприятие «Обеспечение эффективности проводимой противопожарной пропаганды с </w:t>
            </w:r>
            <w:r>
              <w:rPr>
                <w:b/>
                <w:sz w:val="20"/>
                <w:szCs w:val="20"/>
              </w:rPr>
              <w:lastRenderedPageBreak/>
              <w:t>населением муниципального образования «Ольховский сельсовет»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C33504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C33504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C33504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EB7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B7F91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F91" w:rsidRDefault="00EB7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F91" w:rsidRDefault="00EB7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 w:rsidP="00EB7F91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655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289803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</w:tr>
      <w:tr w:rsidR="00655C77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655C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655C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655C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77" w:rsidRDefault="00655C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77" w:rsidRDefault="00655C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655C77" w:rsidP="00655C77">
            <w:pPr>
              <w:jc w:val="center"/>
            </w:pPr>
            <w:r w:rsidRPr="006310D4">
              <w:rPr>
                <w:b/>
                <w:sz w:val="24"/>
                <w:szCs w:val="24"/>
              </w:rPr>
              <w:t>279803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655C77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655C77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</w:tr>
      <w:tr w:rsidR="00655C77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655C7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655C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655C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655C7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77" w:rsidRDefault="00655C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655C77" w:rsidP="00655C77">
            <w:pPr>
              <w:jc w:val="center"/>
            </w:pPr>
            <w:r w:rsidRPr="006310D4">
              <w:rPr>
                <w:b/>
                <w:sz w:val="24"/>
                <w:szCs w:val="24"/>
              </w:rPr>
              <w:t>279803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655C77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C77" w:rsidRDefault="00655C77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</w:tr>
      <w:tr w:rsidR="00EB7F91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F91" w:rsidRDefault="00EB7F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655C77" w:rsidP="00EB7F91">
            <w:pPr>
              <w:jc w:val="center"/>
            </w:pPr>
            <w:r>
              <w:rPr>
                <w:b/>
                <w:sz w:val="24"/>
                <w:szCs w:val="24"/>
              </w:rPr>
              <w:t>279803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переданных 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655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655C77" w:rsidP="00655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Муниципальная программа «Благоустройство территории Ольховского сельсовета Хомутовского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«Благоустройство  территорий Ольховского сельсовета Хомутовского района Курской области»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253544" w:rsidTr="00C57FAB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/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0B6D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="00EB7F91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A94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A944E5" w:rsidP="00A94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106243</w:t>
            </w:r>
          </w:p>
        </w:tc>
      </w:tr>
      <w:tr w:rsidR="00A944E5" w:rsidTr="00C57FAB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/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EB7F91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C57FAB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Ольховского сельсовета Хомутовского района Курской области «Социальная поддержка граждан" в муниципальном образовании  "Ольховский сельсовет" Хомутовского района Курской области 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EB7F91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C57FAB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«Развитие мер социальной поддержки отдельных категорий граждан»  муниципальной программы Ольховского сельсовета «Социальная поддержка граждан в муниципальном образовании «Ольховский сельсовет»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02 2 00 00000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EB7F91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C57FAB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EB7F91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C57FAB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EB7F91" w:rsidRDefault="00A944E5" w:rsidP="00EB7F91">
            <w:pPr>
              <w:jc w:val="center"/>
            </w:pPr>
            <w:r>
              <w:rPr>
                <w:color w:val="000000"/>
                <w:sz w:val="20"/>
                <w:szCs w:val="20"/>
              </w:rPr>
              <w:t>42</w:t>
            </w:r>
            <w:r w:rsidRPr="00EB7F91">
              <w:rPr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C57FAB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EB7F91" w:rsidRDefault="00A944E5" w:rsidP="00EB7F91">
            <w:pPr>
              <w:jc w:val="center"/>
            </w:pPr>
            <w:r>
              <w:rPr>
                <w:color w:val="000000"/>
                <w:sz w:val="20"/>
                <w:szCs w:val="20"/>
              </w:rPr>
              <w:t>42</w:t>
            </w:r>
            <w:r w:rsidRPr="00EB7F91">
              <w:rPr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r w:rsidRPr="00040876">
              <w:rPr>
                <w:sz w:val="24"/>
                <w:szCs w:val="24"/>
              </w:rPr>
              <w:t>106243</w:t>
            </w:r>
          </w:p>
        </w:tc>
      </w:tr>
    </w:tbl>
    <w:p w:rsidR="00253544" w:rsidRDefault="00253544" w:rsidP="00253544"/>
    <w:p w:rsidR="00901A4C" w:rsidRDefault="00901A4C" w:rsidP="00253544"/>
    <w:p w:rsidR="00901A4C" w:rsidRDefault="00901A4C" w:rsidP="00253544"/>
    <w:p w:rsidR="00871C87" w:rsidRDefault="00871C87" w:rsidP="00253544"/>
    <w:p w:rsidR="00871C87" w:rsidRDefault="00871C87" w:rsidP="00253544"/>
    <w:p w:rsidR="00871C87" w:rsidRDefault="00871C87" w:rsidP="00253544"/>
    <w:tbl>
      <w:tblPr>
        <w:tblW w:w="6305" w:type="dxa"/>
        <w:jc w:val="right"/>
        <w:tblLook w:val="01E0"/>
      </w:tblPr>
      <w:tblGrid>
        <w:gridCol w:w="6305"/>
      </w:tblGrid>
      <w:tr w:rsidR="00253544" w:rsidTr="00253544">
        <w:trPr>
          <w:trHeight w:val="325"/>
          <w:jc w:val="right"/>
        </w:trPr>
        <w:tc>
          <w:tcPr>
            <w:tcW w:w="6305" w:type="dxa"/>
            <w:hideMark/>
          </w:tcPr>
          <w:p w:rsidR="00253544" w:rsidRDefault="00253544" w:rsidP="00253544">
            <w:pPr>
              <w:spacing w:after="0"/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    Приложение № 4</w:t>
            </w:r>
          </w:p>
        </w:tc>
      </w:tr>
      <w:tr w:rsidR="00253544" w:rsidTr="00253544">
        <w:trPr>
          <w:trHeight w:val="250"/>
          <w:jc w:val="right"/>
        </w:trPr>
        <w:tc>
          <w:tcPr>
            <w:tcW w:w="6305" w:type="dxa"/>
            <w:hideMark/>
          </w:tcPr>
          <w:p w:rsidR="00253544" w:rsidRDefault="00253544" w:rsidP="0025354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к  решению собрания депутатов </w:t>
            </w:r>
            <w:r w:rsidR="004A000B">
              <w:rPr>
                <w:sz w:val="18"/>
                <w:szCs w:val="20"/>
              </w:rPr>
              <w:t>Ольховского</w:t>
            </w:r>
            <w:r>
              <w:rPr>
                <w:sz w:val="18"/>
                <w:szCs w:val="20"/>
              </w:rPr>
              <w:t xml:space="preserve"> сельсовета</w:t>
            </w:r>
          </w:p>
          <w:p w:rsidR="00253544" w:rsidRDefault="00253544" w:rsidP="00253544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Хомутовского района Курской области</w:t>
            </w:r>
          </w:p>
          <w:p w:rsidR="00253544" w:rsidRDefault="00253544" w:rsidP="00253544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871C87">
              <w:rPr>
                <w:sz w:val="20"/>
                <w:szCs w:val="20"/>
              </w:rPr>
              <w:t>от «22</w:t>
            </w:r>
            <w:r>
              <w:rPr>
                <w:sz w:val="20"/>
                <w:szCs w:val="20"/>
              </w:rPr>
              <w:t>»</w:t>
            </w:r>
            <w:r w:rsidR="00871C87">
              <w:rPr>
                <w:sz w:val="20"/>
                <w:szCs w:val="20"/>
              </w:rPr>
              <w:t xml:space="preserve"> декабря</w:t>
            </w:r>
            <w:r>
              <w:rPr>
                <w:sz w:val="20"/>
                <w:szCs w:val="20"/>
              </w:rPr>
              <w:t xml:space="preserve">  2022г №</w:t>
            </w:r>
            <w:r w:rsidR="00871C87">
              <w:rPr>
                <w:sz w:val="20"/>
                <w:szCs w:val="20"/>
              </w:rPr>
              <w:t xml:space="preserve"> 25/76-3</w:t>
            </w:r>
          </w:p>
          <w:p w:rsidR="00253544" w:rsidRDefault="00253544" w:rsidP="00253544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«О бюджете </w:t>
            </w:r>
            <w:r w:rsidR="004A000B">
              <w:rPr>
                <w:sz w:val="18"/>
                <w:szCs w:val="20"/>
              </w:rPr>
              <w:t>Ольховского</w:t>
            </w:r>
            <w:r>
              <w:rPr>
                <w:sz w:val="18"/>
                <w:szCs w:val="20"/>
              </w:rPr>
              <w:t xml:space="preserve"> сельсовета Хомутовского района</w:t>
            </w:r>
          </w:p>
          <w:p w:rsidR="00253544" w:rsidRDefault="00253544" w:rsidP="00253544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Курской области на 2023 год и на плановый период 2024 и 2025 годов»</w:t>
            </w:r>
          </w:p>
          <w:p w:rsidR="00253544" w:rsidRDefault="00253544" w:rsidP="00253544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</w:p>
        </w:tc>
      </w:tr>
    </w:tbl>
    <w:p w:rsidR="00253544" w:rsidRDefault="00253544" w:rsidP="00253544"/>
    <w:p w:rsidR="00253544" w:rsidRDefault="00253544" w:rsidP="00253544">
      <w:pPr>
        <w:jc w:val="center"/>
        <w:rPr>
          <w:b/>
        </w:rPr>
      </w:pPr>
      <w:r>
        <w:rPr>
          <w:b/>
        </w:rPr>
        <w:t xml:space="preserve">ВЕДОМСТВЕННАЯ СТРУКТУРА РАСХОДОВ  БЮДЖЕТА </w:t>
      </w:r>
      <w:r w:rsidR="004A000B">
        <w:rPr>
          <w:b/>
        </w:rPr>
        <w:t>ОЛЬХОВСКОГО</w:t>
      </w:r>
      <w:r>
        <w:rPr>
          <w:b/>
        </w:rPr>
        <w:t xml:space="preserve"> СЕЛЬСОВЕТА ХОМУТОВСКОГО РАЙОНА КУРСКОЙ ОБЛАСТИ</w:t>
      </w:r>
    </w:p>
    <w:p w:rsidR="00253544" w:rsidRDefault="00253544" w:rsidP="00253544">
      <w:pPr>
        <w:jc w:val="center"/>
        <w:rPr>
          <w:b/>
        </w:rPr>
      </w:pPr>
      <w:r>
        <w:rPr>
          <w:b/>
        </w:rPr>
        <w:t>НА 2023 ГОД И ПЛАНОВЫЙ ПЕРИОД 2024 И 2025 ГОДОВ</w:t>
      </w:r>
    </w:p>
    <w:p w:rsidR="00253544" w:rsidRDefault="00253544" w:rsidP="00253544">
      <w:pPr>
        <w:jc w:val="right"/>
      </w:pPr>
      <w:r>
        <w:t>(рублей)</w:t>
      </w:r>
    </w:p>
    <w:tbl>
      <w:tblPr>
        <w:tblW w:w="1034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28"/>
        <w:gridCol w:w="709"/>
        <w:gridCol w:w="709"/>
        <w:gridCol w:w="567"/>
        <w:gridCol w:w="851"/>
        <w:gridCol w:w="566"/>
        <w:gridCol w:w="1134"/>
        <w:gridCol w:w="851"/>
        <w:gridCol w:w="1134"/>
      </w:tblGrid>
      <w:tr w:rsidR="00A944E5" w:rsidTr="00A944E5">
        <w:trPr>
          <w:trHeight w:val="8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Итого расходы на 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 расходы на 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 расходы на 2025 год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655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655C77">
              <w:rPr>
                <w:b/>
                <w:sz w:val="20"/>
                <w:szCs w:val="20"/>
              </w:rPr>
              <w:t>169911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2246464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2225478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53229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105197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1927231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A944E5" w:rsidTr="00A944E5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A944E5" w:rsidTr="00A944E5">
        <w:trPr>
          <w:trHeight w:val="6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A944E5" w:rsidTr="00A944E5">
        <w:trPr>
          <w:trHeight w:val="3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A944E5" w:rsidTr="00A944E5">
        <w:trPr>
          <w:trHeight w:val="6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A944E5" w:rsidTr="00A944E5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A944E5">
            <w:pPr>
              <w:autoSpaceDE w:val="0"/>
              <w:autoSpaceDN w:val="0"/>
              <w:adjustRightInd w:val="0"/>
              <w:ind w:hanging="4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F608BB" w:rsidTr="00A944E5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1266071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 w:rsidP="00DD7E1A">
            <w:pPr>
              <w:rPr>
                <w:b/>
              </w:rPr>
            </w:pPr>
            <w:r w:rsidRPr="00F608BB">
              <w:rPr>
                <w:b/>
                <w:sz w:val="20"/>
                <w:szCs w:val="20"/>
              </w:rPr>
              <w:t>12408</w:t>
            </w:r>
            <w:r w:rsidR="00DD7E1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 w:rsidP="00DD7E1A">
            <w:pPr>
              <w:rPr>
                <w:b/>
              </w:rPr>
            </w:pPr>
            <w:r w:rsidRPr="00F608BB">
              <w:rPr>
                <w:b/>
                <w:sz w:val="20"/>
                <w:szCs w:val="20"/>
              </w:rPr>
              <w:t>12408</w:t>
            </w:r>
            <w:r w:rsidR="00DD7E1A">
              <w:rPr>
                <w:b/>
                <w:sz w:val="20"/>
                <w:szCs w:val="20"/>
              </w:rPr>
              <w:t>24</w:t>
            </w:r>
          </w:p>
        </w:tc>
      </w:tr>
      <w:tr w:rsidR="00720F19" w:rsidTr="00A944E5">
        <w:trPr>
          <w:trHeight w:val="4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Обеспечение функционирования местных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админист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19" w:rsidRDefault="00720F19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0F19" w:rsidRDefault="00720F19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73 0 00 00000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0F19" w:rsidRDefault="00720F19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720F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1266034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720F19">
            <w:pPr>
              <w:jc w:val="center"/>
            </w:pPr>
            <w:r w:rsidRPr="00C01A70">
              <w:rPr>
                <w:sz w:val="20"/>
                <w:szCs w:val="20"/>
              </w:rPr>
              <w:t>12408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720F19">
            <w:pPr>
              <w:jc w:val="center"/>
            </w:pPr>
            <w:r w:rsidRPr="00C01A70">
              <w:rPr>
                <w:sz w:val="20"/>
                <w:szCs w:val="20"/>
              </w:rPr>
              <w:t>12408</w:t>
            </w:r>
            <w:r w:rsidR="00DD7E1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</w:tr>
      <w:tr w:rsidR="00720F19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19" w:rsidRDefault="00720F19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0F19" w:rsidRDefault="00720F19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0F19" w:rsidRDefault="00720F19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72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DD7E1A">
            <w:pPr>
              <w:jc w:val="center"/>
            </w:pPr>
            <w:r w:rsidRPr="00C01A70">
              <w:rPr>
                <w:sz w:val="20"/>
                <w:szCs w:val="20"/>
              </w:rPr>
              <w:t>12408</w:t>
            </w:r>
            <w:r w:rsidR="00DD7E1A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DD7E1A">
            <w:pPr>
              <w:jc w:val="center"/>
            </w:pPr>
            <w:r w:rsidRPr="00C01A70">
              <w:rPr>
                <w:sz w:val="20"/>
                <w:szCs w:val="20"/>
              </w:rPr>
              <w:t>12408</w:t>
            </w:r>
            <w:r w:rsidR="00DD7E1A">
              <w:rPr>
                <w:sz w:val="20"/>
                <w:szCs w:val="20"/>
              </w:rPr>
              <w:t>24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00П1490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00С1402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72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12408</w:t>
            </w:r>
            <w:r w:rsidR="00720F19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720F19">
            <w:pPr>
              <w:jc w:val="center"/>
            </w:pPr>
            <w:r w:rsidRPr="007500DF">
              <w:rPr>
                <w:sz w:val="20"/>
                <w:szCs w:val="20"/>
              </w:rPr>
              <w:t>12408</w:t>
            </w:r>
            <w:r w:rsidR="00720F19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720F19">
            <w:pPr>
              <w:jc w:val="center"/>
            </w:pPr>
            <w:r w:rsidRPr="007500DF">
              <w:rPr>
                <w:sz w:val="20"/>
                <w:szCs w:val="20"/>
              </w:rPr>
              <w:t>12408</w:t>
            </w:r>
            <w:r w:rsidR="00720F19">
              <w:rPr>
                <w:sz w:val="20"/>
                <w:szCs w:val="20"/>
              </w:rPr>
              <w:t>24</w:t>
            </w:r>
          </w:p>
        </w:tc>
      </w:tr>
      <w:tr w:rsidR="00A944E5" w:rsidTr="00A944E5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="00627B86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="00627B86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="00627B86">
              <w:rPr>
                <w:color w:val="000000"/>
                <w:sz w:val="20"/>
                <w:szCs w:val="20"/>
              </w:rPr>
              <w:t>468</w:t>
            </w:r>
          </w:p>
        </w:tc>
      </w:tr>
      <w:tr w:rsidR="00A944E5" w:rsidTr="00A944E5">
        <w:trPr>
          <w:trHeight w:val="2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 С1402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3461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Осуществление переданных полномочий в сфере внешнего муниципального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64523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64523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64523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64523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64523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64523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64523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1C661F">
              <w:rPr>
                <w:color w:val="000000"/>
                <w:sz w:val="20"/>
                <w:szCs w:val="20"/>
              </w:rPr>
              <w:t>27343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1C661F">
              <w:rPr>
                <w:color w:val="000000"/>
                <w:sz w:val="20"/>
                <w:szCs w:val="20"/>
              </w:rPr>
              <w:t>27343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627B86"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627B86">
            <w:r w:rsidRPr="00746E45">
              <w:rPr>
                <w:sz w:val="20"/>
                <w:szCs w:val="20"/>
              </w:rPr>
              <w:t>300</w:t>
            </w:r>
            <w:r w:rsidR="00627B86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627B86">
            <w:r w:rsidRPr="00746E45">
              <w:rPr>
                <w:sz w:val="20"/>
                <w:szCs w:val="20"/>
              </w:rPr>
              <w:t>300</w:t>
            </w:r>
            <w:r w:rsidR="00627B86">
              <w:rPr>
                <w:sz w:val="20"/>
                <w:szCs w:val="20"/>
              </w:rPr>
              <w:t>37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lastRenderedPageBreak/>
              <w:t>С1439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627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627B86"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627B86" w:rsidP="00627B86">
            <w:r>
              <w:rPr>
                <w:sz w:val="20"/>
                <w:szCs w:val="20"/>
              </w:rPr>
              <w:t>30037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627B86">
            <w:r w:rsidRPr="00D67C9E">
              <w:rPr>
                <w:sz w:val="20"/>
                <w:szCs w:val="20"/>
              </w:rPr>
              <w:t>300</w:t>
            </w:r>
            <w:r w:rsidR="00627B86">
              <w:rPr>
                <w:sz w:val="20"/>
                <w:szCs w:val="20"/>
              </w:rPr>
              <w:t>37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A944E5" w:rsidTr="00A944E5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A944E5" w:rsidTr="00A944E5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A944E5" w:rsidTr="00A944E5">
        <w:trPr>
          <w:trHeight w:val="26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</w:tr>
      <w:tr w:rsidR="00A944E5" w:rsidTr="00A944E5">
        <w:trPr>
          <w:trHeight w:val="26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A944E5" w:rsidTr="00A944E5">
        <w:trPr>
          <w:trHeight w:val="6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Ольховского сельсовета Хомутовского района Курской области «  Обеспечение первичных мер пожарной безопасности муниципального образования "Ольховский сельсовет" Хомутовского района Курской области 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A944E5" w:rsidTr="00A944E5">
        <w:trPr>
          <w:trHeight w:val="6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Подпрограмма « «  Обеспечение первичных мер пожарной безопасности муниципального образования "Ольховский сельсовет" Хомутовского района Курской области » муниципальной программы Ольховского сельсовета Хомутовского района Курской области "  «  Обеспечение первичных мер пожарной безопасности муниципального образования "Ольховский сельсовет" Хомутовского района Курской области 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Основное мероприятие «Обеспечение эффективности проводимой противопожарной пропаганды с </w:t>
            </w:r>
            <w:r>
              <w:rPr>
                <w:b/>
                <w:sz w:val="20"/>
                <w:szCs w:val="20"/>
              </w:rPr>
              <w:lastRenderedPageBreak/>
              <w:t>населением муниципального образования «Ольховский сельсовет»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C33504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C33504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C33504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1397466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655C77" w:rsidP="00F96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289803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655C77" w:rsidP="00F96982">
            <w:pPr>
              <w:jc w:val="center"/>
            </w:pPr>
            <w:r>
              <w:rPr>
                <w:b/>
                <w:sz w:val="24"/>
                <w:szCs w:val="24"/>
              </w:rPr>
              <w:t>279803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655C77" w:rsidP="00F96982">
            <w:pPr>
              <w:jc w:val="center"/>
            </w:pPr>
            <w:r>
              <w:rPr>
                <w:b/>
                <w:sz w:val="24"/>
                <w:szCs w:val="24"/>
              </w:rPr>
              <w:t>279803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655C77" w:rsidP="00F96982">
            <w:pPr>
              <w:jc w:val="center"/>
            </w:pPr>
            <w:r>
              <w:rPr>
                <w:b/>
                <w:sz w:val="24"/>
                <w:szCs w:val="24"/>
              </w:rPr>
              <w:t>279803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F96982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F96982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переданных 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655C77" w:rsidP="00F9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F96982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F96982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655C77" w:rsidP="00F9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F96982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F96982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RPr="00402EF9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RPr="00402EF9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Муниципальная программа «Благоустройство территории Ольховского сельсовета Хомутовского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RPr="00402EF9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RPr="00402EF9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«Благоустройство  территорий Ольховского сельсовета Хомутовского района Курской области»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RPr="00402EF9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RPr="00402EF9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Tr="00A944E5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/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425285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106243</w:t>
            </w:r>
          </w:p>
        </w:tc>
      </w:tr>
      <w:tr w:rsidR="00A944E5" w:rsidTr="00A944E5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/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A944E5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Ольховского сельсовета Хомутовского района Курской области «Социальная поддержка граждан" в муниципальном образовании  "Ольховский сельсовет" Хомутовского района Курской области 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A944E5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«Развитие мер социальной поддержки отдельных категорий граждан»  муниципальной программы Ольховского сельсовета «Социальная поддержка граждан в муниципальном образовании «Ольховский сельсовет»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02 2 00 00000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A944E5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A944E5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EB7F91" w:rsidRDefault="00A944E5" w:rsidP="00F96982">
            <w:pPr>
              <w:jc w:val="center"/>
            </w:pPr>
            <w:r>
              <w:rPr>
                <w:color w:val="000000"/>
                <w:sz w:val="20"/>
                <w:szCs w:val="20"/>
              </w:rPr>
              <w:t>42</w:t>
            </w:r>
            <w:r w:rsidRPr="00EB7F91">
              <w:rPr>
                <w:color w:val="000000"/>
                <w:sz w:val="20"/>
                <w:szCs w:val="20"/>
              </w:rPr>
              <w:t>5285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A944E5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EB7F91" w:rsidRDefault="00A944E5" w:rsidP="00F96982">
            <w:pPr>
              <w:jc w:val="center"/>
            </w:pPr>
            <w:r>
              <w:rPr>
                <w:color w:val="000000"/>
                <w:sz w:val="20"/>
                <w:szCs w:val="20"/>
              </w:rPr>
              <w:t>42</w:t>
            </w:r>
            <w:r w:rsidRPr="00EB7F91">
              <w:rPr>
                <w:color w:val="000000"/>
                <w:sz w:val="20"/>
                <w:szCs w:val="20"/>
              </w:rPr>
              <w:t>5285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040876">
              <w:rPr>
                <w:sz w:val="24"/>
                <w:szCs w:val="24"/>
              </w:rPr>
              <w:t>106243</w:t>
            </w:r>
          </w:p>
        </w:tc>
      </w:tr>
    </w:tbl>
    <w:p w:rsidR="00253544" w:rsidRDefault="00253544" w:rsidP="00253544"/>
    <w:p w:rsidR="00253544" w:rsidRDefault="00253544" w:rsidP="00253544"/>
    <w:p w:rsidR="002960C6" w:rsidRDefault="002960C6" w:rsidP="00253544"/>
    <w:p w:rsidR="002960C6" w:rsidRDefault="002960C6" w:rsidP="00253544"/>
    <w:p w:rsidR="002960C6" w:rsidRDefault="002960C6" w:rsidP="00253544"/>
    <w:p w:rsidR="002960C6" w:rsidRDefault="002960C6" w:rsidP="00253544"/>
    <w:tbl>
      <w:tblPr>
        <w:tblW w:w="6305" w:type="dxa"/>
        <w:jc w:val="right"/>
        <w:tblLook w:val="01E0"/>
      </w:tblPr>
      <w:tblGrid>
        <w:gridCol w:w="6305"/>
      </w:tblGrid>
      <w:tr w:rsidR="00253544" w:rsidTr="00253544">
        <w:trPr>
          <w:trHeight w:val="325"/>
          <w:jc w:val="right"/>
        </w:trPr>
        <w:tc>
          <w:tcPr>
            <w:tcW w:w="6305" w:type="dxa"/>
          </w:tcPr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Приложение № 5</w:t>
            </w:r>
          </w:p>
        </w:tc>
      </w:tr>
      <w:tr w:rsidR="00253544" w:rsidTr="00253544">
        <w:trPr>
          <w:trHeight w:val="250"/>
          <w:jc w:val="right"/>
        </w:trPr>
        <w:tc>
          <w:tcPr>
            <w:tcW w:w="6305" w:type="dxa"/>
            <w:hideMark/>
          </w:tcPr>
          <w:p w:rsidR="00253544" w:rsidRDefault="00253544" w:rsidP="002535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 решению собрания депутатов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сельсовета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Хомутовского района Курской области</w:t>
            </w:r>
          </w:p>
          <w:p w:rsidR="00253544" w:rsidRDefault="00871C87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«22</w:t>
            </w:r>
            <w:r w:rsidR="0025354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декабря</w:t>
            </w:r>
            <w:r w:rsidR="00253544">
              <w:rPr>
                <w:sz w:val="20"/>
                <w:szCs w:val="20"/>
              </w:rPr>
              <w:t xml:space="preserve">  2022г №</w:t>
            </w:r>
            <w:r>
              <w:rPr>
                <w:sz w:val="20"/>
                <w:szCs w:val="20"/>
              </w:rPr>
              <w:t>25/76-3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 бюджете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сельсовета Хомутовского района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области на 2023 год и на плановый период 2024 и 2025годов» </w:t>
            </w:r>
          </w:p>
        </w:tc>
      </w:tr>
    </w:tbl>
    <w:p w:rsidR="00253544" w:rsidRDefault="00253544" w:rsidP="00253544">
      <w:pPr>
        <w:jc w:val="right"/>
      </w:pPr>
    </w:p>
    <w:p w:rsidR="00253544" w:rsidRDefault="00253544" w:rsidP="00253544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53544" w:rsidRDefault="00253544" w:rsidP="00253544">
      <w:pPr>
        <w:jc w:val="center"/>
        <w:rPr>
          <w:b/>
        </w:rPr>
      </w:pPr>
      <w:r>
        <w:rPr>
          <w:b/>
        </w:rPr>
        <w:t xml:space="preserve">ПО ЦЕЛЕВЫМ СТАТЬЯМ (МУНИЦИПАЛЬНЫМ ПРОГРАММАМ </w:t>
      </w:r>
      <w:r w:rsidR="004A000B">
        <w:rPr>
          <w:b/>
        </w:rPr>
        <w:t>ОЛЬХОВСКОГО</w:t>
      </w:r>
      <w:r>
        <w:rPr>
          <w:b/>
        </w:rPr>
        <w:t xml:space="preserve"> СЕЛЬСОВЕТА ХОМУТОВСКОГО РАЙОНА КУРСКОЙ ОБЛАСТИ И НЕПРОГРАММЫНЫМ НАПРАВЛЕНИЯМ ДЕЯТЕЛЬНОСТИ)</w:t>
      </w:r>
    </w:p>
    <w:p w:rsidR="00253544" w:rsidRDefault="00253544" w:rsidP="00253544">
      <w:pPr>
        <w:jc w:val="center"/>
        <w:rPr>
          <w:b/>
        </w:rPr>
      </w:pPr>
      <w:r>
        <w:rPr>
          <w:b/>
        </w:rPr>
        <w:t xml:space="preserve"> ГРУППАМ ВИДОВ РАСХОДОВ НА 2023 ГОД И НА ПЛАНОВЫЙ ПЕРИОД 2024 И 2025 ГОДОВ</w:t>
      </w:r>
    </w:p>
    <w:p w:rsidR="00253544" w:rsidRDefault="00253544" w:rsidP="00253544">
      <w:pPr>
        <w:jc w:val="right"/>
      </w:pPr>
      <w:r>
        <w:t xml:space="preserve">        (рублей)</w:t>
      </w:r>
    </w:p>
    <w:tbl>
      <w:tblPr>
        <w:tblpPr w:leftFromText="180" w:rightFromText="180" w:vertAnchor="text" w:tblpX="-112" w:tblpY="1"/>
        <w:tblOverlap w:val="never"/>
        <w:tblW w:w="992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80"/>
        <w:gridCol w:w="1132"/>
        <w:gridCol w:w="853"/>
        <w:gridCol w:w="848"/>
        <w:gridCol w:w="1134"/>
        <w:gridCol w:w="1276"/>
      </w:tblGrid>
      <w:tr w:rsidR="00253544" w:rsidTr="00F608BB">
        <w:trPr>
          <w:trHeight w:val="86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расходы на 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расходы на 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расходы на 2025 год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871C87" w:rsidP="00F608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4166911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2246464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2225478</w:t>
            </w: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53229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105197</w:t>
            </w: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608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Ольховского сельсовета Хомутовского района Курской области «Социальная поддержка граждан" в муниципальном образовании  "Ольховский сельсовет" Хомутовского района Курской области 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«Развитие мер социальной поддержки отдельных категорий граждан»  муниципальной программы Ольховского сельсовета «Социальная поддержка граждан в муниципальном образовании «Ольховский сельсовет» Хомутовского района Курской области»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02 2 00 00000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60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Муниципальная программа «Благоустройство территории Ольховского сельсовета Хомутовского района Курской области»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«Благоустройство  территорий Ольховского сельсовета Хомутовского района Курской области»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F608BB" w:rsidTr="00F608BB">
        <w:trPr>
          <w:trHeight w:val="74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Ольховского сельсовета Хомутовского района Курской области «  Обеспечение первичных мер пожарной безопасности муниципального образования "Ольховский сельсовет" Хомутовского района Курской области " 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>
            <w:r w:rsidRPr="00145831">
              <w:rPr>
                <w:b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>
            <w:r w:rsidRPr="00145831">
              <w:rPr>
                <w:b/>
                <w:color w:val="000000"/>
                <w:sz w:val="20"/>
                <w:szCs w:val="20"/>
              </w:rPr>
              <w:t>15000</w:t>
            </w:r>
          </w:p>
        </w:tc>
      </w:tr>
      <w:tr w:rsidR="00F608BB" w:rsidTr="00F608BB">
        <w:trPr>
          <w:trHeight w:val="66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 «  Обеспечение первичных мер пожарной безопасности муниципального образования "Ольховский сельсовет" Хомутовского района Курской области» муниципальной программы Ольховского сельсовета Хомутовского района Курской области "  «  Обеспечение первичных мер пожарной безопасности муниципального образования "Ольховский сельсовет" Хомутовского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района Курской области " 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>
            <w:r w:rsidRPr="00083272">
              <w:rPr>
                <w:b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>
            <w:r w:rsidRPr="00083272">
              <w:rPr>
                <w:b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>
            <w:r w:rsidRPr="00083272">
              <w:rPr>
                <w:b/>
                <w:color w:val="000000"/>
                <w:sz w:val="20"/>
                <w:szCs w:val="20"/>
              </w:rPr>
              <w:t>15000</w:t>
            </w:r>
          </w:p>
        </w:tc>
      </w:tr>
      <w:tr w:rsidR="00F608BB" w:rsidTr="00F608BB">
        <w:trPr>
          <w:trHeight w:val="74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«Ольховский сельсовет»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8BB" w:rsidRDefault="00F608BB" w:rsidP="00F608B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>
            <w:r w:rsidRPr="00545513">
              <w:rPr>
                <w:b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>
            <w:r w:rsidRPr="00545513">
              <w:rPr>
                <w:b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>
            <w:r w:rsidRPr="00545513">
              <w:rPr>
                <w:b/>
                <w:color w:val="000000"/>
                <w:sz w:val="20"/>
                <w:szCs w:val="20"/>
              </w:rPr>
              <w:t>15000</w:t>
            </w:r>
          </w:p>
        </w:tc>
      </w:tr>
      <w:tr w:rsidR="00F608BB" w:rsidTr="00F608BB">
        <w:trPr>
          <w:trHeight w:val="37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>
            <w:r w:rsidRPr="00F608BB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>
            <w:r w:rsidRPr="00F608BB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>
            <w:r w:rsidRPr="00F608BB">
              <w:rPr>
                <w:color w:val="000000"/>
                <w:sz w:val="20"/>
                <w:szCs w:val="20"/>
              </w:rPr>
              <w:t>15000</w:t>
            </w:r>
          </w:p>
        </w:tc>
      </w:tr>
      <w:tr w:rsidR="00F608BB" w:rsidTr="00F608BB">
        <w:trPr>
          <w:trHeight w:val="6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8BB" w:rsidRDefault="00F608BB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>
            <w:r w:rsidRPr="00F608BB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>
            <w:r w:rsidRPr="00F608BB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>
            <w:r w:rsidRPr="00F608BB">
              <w:rPr>
                <w:color w:val="000000"/>
                <w:sz w:val="20"/>
                <w:szCs w:val="20"/>
              </w:rPr>
              <w:t>15000</w:t>
            </w:r>
          </w:p>
        </w:tc>
      </w:tr>
      <w:tr w:rsidR="00F608BB" w:rsidTr="00F608BB">
        <w:trPr>
          <w:trHeight w:val="6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F608BB" w:rsidTr="00F608BB">
        <w:trPr>
          <w:trHeight w:val="39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8BB" w:rsidRDefault="00F608BB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F608BB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F608BB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720F19" w:rsidP="00F608B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593716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 w:rsidP="00F96982">
            <w:pPr>
              <w:jc w:val="center"/>
            </w:pPr>
            <w:r w:rsidRPr="00F608BB">
              <w:rPr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 w:rsidP="00F96982">
            <w:pPr>
              <w:jc w:val="center"/>
            </w:pPr>
            <w:r w:rsidRPr="00F608BB">
              <w:rPr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720F19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F19" w:rsidRDefault="00720F19" w:rsidP="00F608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73 0 00 00000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19" w:rsidRDefault="00720F19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Pr="00720F19" w:rsidRDefault="00720F19" w:rsidP="002B1F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20F19">
              <w:rPr>
                <w:b/>
                <w:color w:val="000000"/>
                <w:sz w:val="20"/>
                <w:szCs w:val="20"/>
              </w:rPr>
              <w:t>1266034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Pr="00720F19" w:rsidRDefault="00720F19" w:rsidP="00DD7E1A">
            <w:pPr>
              <w:rPr>
                <w:b/>
              </w:rPr>
            </w:pPr>
            <w:r w:rsidRPr="00720F19">
              <w:rPr>
                <w:b/>
                <w:sz w:val="20"/>
                <w:szCs w:val="20"/>
              </w:rPr>
              <w:t>12408</w:t>
            </w:r>
            <w:r w:rsidR="00DD7E1A">
              <w:rPr>
                <w:b/>
                <w:sz w:val="20"/>
                <w:szCs w:val="20"/>
              </w:rPr>
              <w:t>2</w:t>
            </w:r>
            <w:r w:rsidRPr="00720F1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Pr="00720F19" w:rsidRDefault="00720F19" w:rsidP="00DD7E1A">
            <w:pPr>
              <w:rPr>
                <w:b/>
              </w:rPr>
            </w:pPr>
            <w:r w:rsidRPr="00720F19">
              <w:rPr>
                <w:b/>
                <w:sz w:val="20"/>
                <w:szCs w:val="20"/>
              </w:rPr>
              <w:t>12408</w:t>
            </w:r>
            <w:r w:rsidR="00DD7E1A">
              <w:rPr>
                <w:b/>
                <w:sz w:val="20"/>
                <w:szCs w:val="20"/>
              </w:rPr>
              <w:t>2</w:t>
            </w:r>
            <w:r w:rsidRPr="00720F19">
              <w:rPr>
                <w:b/>
                <w:sz w:val="20"/>
                <w:szCs w:val="20"/>
              </w:rPr>
              <w:t>4</w:t>
            </w:r>
          </w:p>
        </w:tc>
      </w:tr>
      <w:tr w:rsidR="00720F19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F19" w:rsidRDefault="00720F19" w:rsidP="00720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Default="00720F19" w:rsidP="00720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19" w:rsidRDefault="00720F19" w:rsidP="00720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Pr="00720F19" w:rsidRDefault="00720F19" w:rsidP="00720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F19">
              <w:rPr>
                <w:color w:val="000000"/>
                <w:sz w:val="20"/>
                <w:szCs w:val="20"/>
              </w:rPr>
              <w:t>1266034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Pr="00720F19" w:rsidRDefault="00720F19" w:rsidP="00DD7E1A">
            <w:r w:rsidRPr="00720F19">
              <w:rPr>
                <w:sz w:val="20"/>
                <w:szCs w:val="20"/>
              </w:rPr>
              <w:t>12408</w:t>
            </w:r>
            <w:r w:rsidR="00DD7E1A">
              <w:rPr>
                <w:sz w:val="20"/>
                <w:szCs w:val="20"/>
              </w:rPr>
              <w:t>2</w:t>
            </w:r>
            <w:r w:rsidRPr="00720F1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F19" w:rsidRPr="00720F19" w:rsidRDefault="00DD7E1A" w:rsidP="00720F19">
            <w:r>
              <w:rPr>
                <w:sz w:val="20"/>
                <w:szCs w:val="20"/>
              </w:rPr>
              <w:t>124082</w:t>
            </w:r>
            <w:r w:rsidR="00720F19" w:rsidRPr="00720F19">
              <w:rPr>
                <w:sz w:val="20"/>
                <w:szCs w:val="20"/>
              </w:rPr>
              <w:t>4</w:t>
            </w:r>
          </w:p>
        </w:tc>
      </w:tr>
      <w:tr w:rsidR="00F608BB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608BB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608BB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72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12408</w:t>
            </w:r>
            <w:r w:rsidR="00720F19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720F19">
            <w:pPr>
              <w:jc w:val="center"/>
            </w:pPr>
            <w:r w:rsidRPr="007500DF">
              <w:rPr>
                <w:sz w:val="20"/>
                <w:szCs w:val="20"/>
              </w:rPr>
              <w:t>12408</w:t>
            </w:r>
            <w:r w:rsidR="00720F19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720F19">
            <w:pPr>
              <w:jc w:val="center"/>
            </w:pPr>
            <w:r w:rsidRPr="007500DF">
              <w:rPr>
                <w:sz w:val="20"/>
                <w:szCs w:val="20"/>
              </w:rPr>
              <w:t>1240</w:t>
            </w:r>
            <w:r w:rsidR="00DD7E1A">
              <w:rPr>
                <w:sz w:val="20"/>
                <w:szCs w:val="20"/>
              </w:rPr>
              <w:t>8</w:t>
            </w:r>
            <w:r w:rsidR="00720F19">
              <w:rPr>
                <w:sz w:val="20"/>
                <w:szCs w:val="20"/>
              </w:rPr>
              <w:t>24</w:t>
            </w:r>
          </w:p>
        </w:tc>
      </w:tr>
      <w:tr w:rsidR="00F608BB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</w:tr>
      <w:tr w:rsidR="00F608BB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627B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="00627B86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="00627B86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="00627B86">
              <w:rPr>
                <w:color w:val="000000"/>
                <w:sz w:val="20"/>
                <w:szCs w:val="20"/>
              </w:rPr>
              <w:t>468</w:t>
            </w:r>
          </w:p>
        </w:tc>
      </w:tr>
      <w:tr w:rsidR="00F608BB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 w:rsidP="00F608B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75  0 00 00000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5 475,00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5 475,00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BE2767" w:rsidP="00BE27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  <w:r w:rsidR="00253544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BE27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BE2767">
              <w:rPr>
                <w:bCs/>
                <w:color w:val="000000"/>
                <w:sz w:val="20"/>
                <w:szCs w:val="20"/>
              </w:rPr>
              <w:t>61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BE27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BE2767">
              <w:rPr>
                <w:bCs/>
                <w:color w:val="000000"/>
                <w:sz w:val="20"/>
                <w:szCs w:val="20"/>
              </w:rPr>
              <w:t>61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871C87" w:rsidP="00F608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1853</w:t>
            </w:r>
            <w:r w:rsidR="001A0DC8">
              <w:rPr>
                <w:b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691779" w:rsidP="00F608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1473</w:t>
            </w:r>
            <w:r w:rsidR="001A0DC8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691779" w:rsidP="00F608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1515</w:t>
            </w:r>
            <w:r w:rsidR="001A0DC8">
              <w:rPr>
                <w:b/>
                <w:color w:val="000000"/>
                <w:sz w:val="20"/>
                <w:szCs w:val="20"/>
              </w:rPr>
              <w:t>77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871C87" w:rsidP="001A0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18539</w:t>
            </w:r>
            <w:r w:rsidR="001A0DC8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691779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1473</w:t>
            </w:r>
            <w:r w:rsidR="001A0DC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691779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1515</w:t>
            </w:r>
            <w:r w:rsidR="001A0DC8">
              <w:rPr>
                <w:color w:val="000000"/>
                <w:sz w:val="20"/>
                <w:szCs w:val="20"/>
              </w:rPr>
              <w:t>77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трансферты на осуществление  полномочий по обеспечению населения экологически чистой питьевой водой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871C87" w:rsidP="00F6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871C87" w:rsidP="00F6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  <w:p w:rsidR="00F96982" w:rsidRDefault="00F96982" w:rsidP="00F608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5354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627B86" w:rsidP="00F608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</w:t>
            </w:r>
            <w:r w:rsidR="00253544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6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627B86" w:rsidP="00F608B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</w:t>
            </w:r>
            <w:r w:rsidR="00253544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6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2767" w:rsidTr="00096637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767" w:rsidRDefault="00BE2767" w:rsidP="00BE276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767" w:rsidRDefault="00BE2767" w:rsidP="00BE27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767" w:rsidRDefault="00BE2767" w:rsidP="00BE27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767" w:rsidRDefault="00BE2767" w:rsidP="00BE27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767" w:rsidRDefault="00BE2767" w:rsidP="00BE27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767" w:rsidRDefault="00BE2767" w:rsidP="00BE27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30037</w:t>
            </w:r>
          </w:p>
        </w:tc>
      </w:tr>
      <w:tr w:rsidR="00F96982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82" w:rsidRDefault="00F96982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982" w:rsidRDefault="00F96982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F9698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</w:t>
            </w:r>
            <w:r w:rsidR="00BE276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BE2767">
            <w:pPr>
              <w:jc w:val="center"/>
            </w:pPr>
            <w:r w:rsidRPr="00AF0473">
              <w:rPr>
                <w:color w:val="000000"/>
                <w:sz w:val="20"/>
                <w:szCs w:val="20"/>
              </w:rPr>
              <w:t>30 0</w:t>
            </w:r>
            <w:r w:rsidR="00BE276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627B86">
            <w:pPr>
              <w:jc w:val="center"/>
            </w:pPr>
            <w:r w:rsidRPr="00AF0473">
              <w:rPr>
                <w:color w:val="000000"/>
                <w:sz w:val="20"/>
                <w:szCs w:val="20"/>
              </w:rPr>
              <w:t>30 0</w:t>
            </w:r>
            <w:r w:rsidR="00627B86">
              <w:rPr>
                <w:color w:val="000000"/>
                <w:sz w:val="20"/>
                <w:szCs w:val="20"/>
              </w:rPr>
              <w:t>37</w:t>
            </w:r>
          </w:p>
        </w:tc>
      </w:tr>
      <w:tr w:rsidR="00F96982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82" w:rsidRDefault="00F96982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77 2 00 </w:t>
            </w:r>
            <w:r>
              <w:rPr>
                <w:color w:val="000000"/>
                <w:sz w:val="20"/>
                <w:szCs w:val="20"/>
              </w:rPr>
              <w:lastRenderedPageBreak/>
              <w:t>С1439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BE2767">
            <w:pPr>
              <w:jc w:val="center"/>
            </w:pPr>
            <w:r w:rsidRPr="00AF2A6D">
              <w:rPr>
                <w:color w:val="000000"/>
                <w:sz w:val="20"/>
                <w:szCs w:val="20"/>
              </w:rPr>
              <w:t>30 0</w:t>
            </w:r>
            <w:r w:rsidR="00BE276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F96982">
            <w:pPr>
              <w:jc w:val="center"/>
            </w:pPr>
            <w:r w:rsidRPr="00AF2A6D">
              <w:rPr>
                <w:color w:val="000000"/>
                <w:sz w:val="20"/>
                <w:szCs w:val="20"/>
              </w:rPr>
              <w:t>30 0</w:t>
            </w:r>
            <w:r w:rsidR="00BE276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627B86">
            <w:pPr>
              <w:jc w:val="center"/>
            </w:pPr>
            <w:r w:rsidRPr="00AF2A6D">
              <w:rPr>
                <w:color w:val="000000"/>
                <w:sz w:val="20"/>
                <w:szCs w:val="20"/>
              </w:rPr>
              <w:t>30 0</w:t>
            </w:r>
            <w:r w:rsidR="00627B86">
              <w:rPr>
                <w:color w:val="000000"/>
                <w:sz w:val="20"/>
                <w:szCs w:val="20"/>
              </w:rPr>
              <w:t>37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121 540,00</w:t>
            </w:r>
          </w:p>
        </w:tc>
      </w:tr>
    </w:tbl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1A0DC8" w:rsidRDefault="001A0DC8" w:rsidP="00253544"/>
    <w:p w:rsidR="001A0DC8" w:rsidRDefault="001A0DC8" w:rsidP="00253544"/>
    <w:p w:rsidR="001A0DC8" w:rsidRDefault="001A0DC8" w:rsidP="00253544"/>
    <w:p w:rsidR="001A0DC8" w:rsidRDefault="001A0DC8" w:rsidP="00253544"/>
    <w:p w:rsidR="001A0DC8" w:rsidRDefault="001A0DC8" w:rsidP="00253544"/>
    <w:p w:rsidR="001A0DC8" w:rsidRDefault="001A0DC8" w:rsidP="00253544"/>
    <w:p w:rsidR="001A0DC8" w:rsidRDefault="001A0DC8" w:rsidP="00253544"/>
    <w:p w:rsidR="00253544" w:rsidRDefault="00253544" w:rsidP="00253544"/>
    <w:p w:rsidR="002960C6" w:rsidRDefault="00253544" w:rsidP="00253544">
      <w:pPr>
        <w:spacing w:after="0" w:line="240" w:lineRule="auto"/>
        <w:ind w:left="4394"/>
        <w:jc w:val="center"/>
      </w:pPr>
      <w:r>
        <w:lastRenderedPageBreak/>
        <w:t xml:space="preserve">        </w:t>
      </w:r>
    </w:p>
    <w:p w:rsidR="00253544" w:rsidRDefault="00253544" w:rsidP="00253544">
      <w:pPr>
        <w:spacing w:after="0" w:line="240" w:lineRule="auto"/>
        <w:ind w:left="4394"/>
        <w:jc w:val="center"/>
        <w:rPr>
          <w:rFonts w:eastAsia="Arial Unicode MS"/>
          <w:kern w:val="2"/>
        </w:rPr>
      </w:pPr>
      <w:r>
        <w:t>Приложение №6</w:t>
      </w:r>
    </w:p>
    <w:p w:rsidR="00253544" w:rsidRDefault="00253544" w:rsidP="00253544">
      <w:pPr>
        <w:spacing w:after="0" w:line="240" w:lineRule="auto"/>
        <w:ind w:left="4394"/>
        <w:rPr>
          <w:rFonts w:eastAsia="Times New Roman"/>
        </w:rPr>
      </w:pPr>
      <w:r>
        <w:t xml:space="preserve">к  решению Собрания депутатов </w:t>
      </w:r>
      <w:r w:rsidR="004A000B">
        <w:t>Ольховского</w:t>
      </w:r>
      <w:r>
        <w:t xml:space="preserve"> сельсовета Хомутовского района Курской области</w:t>
      </w:r>
    </w:p>
    <w:p w:rsidR="00253544" w:rsidRDefault="00871C87" w:rsidP="00253544">
      <w:pPr>
        <w:spacing w:after="0" w:line="240" w:lineRule="auto"/>
        <w:ind w:left="4394"/>
      </w:pPr>
      <w:r>
        <w:t>от «22</w:t>
      </w:r>
      <w:r w:rsidR="00253544">
        <w:t>»</w:t>
      </w:r>
      <w:r>
        <w:t>декабря 2022г №25/76-3</w:t>
      </w:r>
      <w:r w:rsidR="00253544">
        <w:t xml:space="preserve"> </w:t>
      </w:r>
    </w:p>
    <w:p w:rsidR="00253544" w:rsidRDefault="00253544" w:rsidP="00253544">
      <w:pPr>
        <w:spacing w:after="0" w:line="240" w:lineRule="auto"/>
        <w:ind w:left="4394"/>
      </w:pPr>
      <w:r>
        <w:t xml:space="preserve">«О бюджете </w:t>
      </w:r>
      <w:r w:rsidR="004A000B">
        <w:t>Ольховского</w:t>
      </w:r>
      <w:r>
        <w:t xml:space="preserve"> сельсовета Хомутовского района Курской области  на 2023 год и плановый период 2024 и 2025 годов ”</w:t>
      </w:r>
    </w:p>
    <w:p w:rsidR="00253544" w:rsidRDefault="00253544" w:rsidP="00253544">
      <w:r>
        <w:t xml:space="preserve">                                                                          </w:t>
      </w:r>
    </w:p>
    <w:tbl>
      <w:tblPr>
        <w:tblW w:w="9642" w:type="dxa"/>
        <w:tblInd w:w="94" w:type="dxa"/>
        <w:tblLook w:val="04A0"/>
      </w:tblPr>
      <w:tblGrid>
        <w:gridCol w:w="640"/>
        <w:gridCol w:w="6682"/>
        <w:gridCol w:w="2320"/>
      </w:tblGrid>
      <w:tr w:rsidR="00253544" w:rsidTr="00253544">
        <w:trPr>
          <w:trHeight w:val="540"/>
        </w:trPr>
        <w:tc>
          <w:tcPr>
            <w:tcW w:w="9642" w:type="dxa"/>
            <w:gridSpan w:val="3"/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</w:tr>
      <w:tr w:rsidR="00253544" w:rsidTr="00253544">
        <w:trPr>
          <w:trHeight w:val="289"/>
        </w:trPr>
        <w:tc>
          <w:tcPr>
            <w:tcW w:w="9642" w:type="dxa"/>
            <w:gridSpan w:val="3"/>
            <w:noWrap/>
            <w:vAlign w:val="bottom"/>
            <w:hideMark/>
          </w:tcPr>
          <w:p w:rsidR="00253544" w:rsidRDefault="004A00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Ольховского</w:t>
            </w:r>
            <w:r w:rsidR="00253544">
              <w:rPr>
                <w:b/>
                <w:bCs/>
                <w:color w:val="000000"/>
              </w:rPr>
              <w:t xml:space="preserve"> сельсовета Хомутовского района Курской области на 2023 год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noWrap/>
            <w:vAlign w:val="bottom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75"/>
        </w:trPr>
        <w:tc>
          <w:tcPr>
            <w:tcW w:w="6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1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рублей</w:t>
            </w:r>
          </w:p>
        </w:tc>
      </w:tr>
      <w:tr w:rsidR="00253544" w:rsidTr="00253544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привлечения средств в 2023г.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53544" w:rsidTr="00253544">
        <w:trPr>
          <w:trHeight w:val="37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1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погашения средств в 2023 г.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253544" w:rsidRDefault="00253544" w:rsidP="00253544">
      <w:pPr>
        <w:jc w:val="both"/>
        <w:rPr>
          <w:rFonts w:eastAsia="Arial Unicode MS"/>
          <w:kern w:val="2"/>
        </w:rPr>
      </w:pPr>
    </w:p>
    <w:p w:rsidR="002960C6" w:rsidRDefault="002960C6" w:rsidP="00253544">
      <w:pPr>
        <w:spacing w:after="0"/>
        <w:ind w:left="4394"/>
        <w:jc w:val="center"/>
      </w:pPr>
    </w:p>
    <w:p w:rsidR="00253544" w:rsidRDefault="00253544" w:rsidP="00253544">
      <w:pPr>
        <w:spacing w:after="0"/>
        <w:ind w:left="4394"/>
        <w:jc w:val="center"/>
        <w:rPr>
          <w:rFonts w:eastAsia="Arial Unicode MS"/>
          <w:kern w:val="2"/>
        </w:rPr>
      </w:pPr>
      <w:r>
        <w:t>Приложение №7</w:t>
      </w:r>
    </w:p>
    <w:p w:rsidR="00253544" w:rsidRDefault="00253544" w:rsidP="00253544">
      <w:pPr>
        <w:spacing w:after="0"/>
        <w:ind w:left="4394"/>
        <w:rPr>
          <w:rFonts w:eastAsia="Times New Roman"/>
        </w:rPr>
      </w:pPr>
      <w:r>
        <w:t xml:space="preserve">к   решению Собрания депутатов </w:t>
      </w:r>
      <w:r w:rsidR="004A000B">
        <w:t>Ольховского</w:t>
      </w:r>
      <w:r>
        <w:t xml:space="preserve"> сельсовета Хомутовского района Курской области</w:t>
      </w:r>
    </w:p>
    <w:p w:rsidR="00253544" w:rsidRDefault="00871C87" w:rsidP="00253544">
      <w:pPr>
        <w:spacing w:after="0"/>
        <w:ind w:left="4394"/>
      </w:pPr>
      <w:r>
        <w:t>от «22</w:t>
      </w:r>
      <w:r w:rsidR="00253544">
        <w:t xml:space="preserve">» </w:t>
      </w:r>
      <w:r>
        <w:t>декабря</w:t>
      </w:r>
      <w:r w:rsidR="00253544">
        <w:t xml:space="preserve"> 2022г № </w:t>
      </w:r>
      <w:r>
        <w:t>25/76-3</w:t>
      </w:r>
      <w:r w:rsidR="00253544">
        <w:t xml:space="preserve"> </w:t>
      </w:r>
    </w:p>
    <w:p w:rsidR="00253544" w:rsidRDefault="00253544" w:rsidP="00253544">
      <w:pPr>
        <w:spacing w:after="0"/>
        <w:ind w:left="4394"/>
      </w:pPr>
      <w:r>
        <w:t xml:space="preserve">«О бюджете </w:t>
      </w:r>
      <w:r w:rsidR="004A000B">
        <w:t>Ольховского</w:t>
      </w:r>
      <w:r>
        <w:t xml:space="preserve"> сельсовета Хомутовского района Курской области  на 2023 год и плановый период 2024 и 2025 годов ”</w:t>
      </w:r>
    </w:p>
    <w:p w:rsidR="00253544" w:rsidRDefault="00253544" w:rsidP="00253544">
      <w:r>
        <w:t xml:space="preserve">                                                                          </w:t>
      </w:r>
    </w:p>
    <w:tbl>
      <w:tblPr>
        <w:tblW w:w="10326" w:type="dxa"/>
        <w:tblInd w:w="94" w:type="dxa"/>
        <w:tblLook w:val="04A0"/>
      </w:tblPr>
      <w:tblGrid>
        <w:gridCol w:w="640"/>
        <w:gridCol w:w="6037"/>
        <w:gridCol w:w="1842"/>
        <w:gridCol w:w="1807"/>
      </w:tblGrid>
      <w:tr w:rsidR="00253544" w:rsidTr="00253544">
        <w:trPr>
          <w:trHeight w:val="540"/>
        </w:trPr>
        <w:tc>
          <w:tcPr>
            <w:tcW w:w="8519" w:type="dxa"/>
            <w:gridSpan w:val="3"/>
            <w:noWrap/>
            <w:vAlign w:val="center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Программа муниципальных внутренних заимствований </w:t>
            </w:r>
          </w:p>
        </w:tc>
        <w:tc>
          <w:tcPr>
            <w:tcW w:w="1807" w:type="dxa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</w:t>
            </w:r>
            <w:r w:rsidR="004A000B">
              <w:rPr>
                <w:b/>
                <w:bCs/>
                <w:color w:val="000000"/>
              </w:rPr>
              <w:t>Ольховского</w:t>
            </w:r>
            <w:r>
              <w:rPr>
                <w:b/>
                <w:bCs/>
                <w:color w:val="000000"/>
              </w:rPr>
              <w:t xml:space="preserve"> сельсовета Хомутовского района Курской             области на плановый период 2024 и 2025 годов</w:t>
            </w:r>
          </w:p>
        </w:tc>
        <w:tc>
          <w:tcPr>
            <w:tcW w:w="1807" w:type="dxa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75"/>
        </w:trPr>
        <w:tc>
          <w:tcPr>
            <w:tcW w:w="6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1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37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1807" w:type="dxa"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привлечения средств в 2024г.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привлечения средств в 2025г.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7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погашения средств в</w:t>
            </w:r>
          </w:p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Объем погашения средств в </w:t>
            </w:r>
          </w:p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2025 г.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253544" w:rsidRDefault="00253544" w:rsidP="00253544">
      <w:pPr>
        <w:ind w:left="4396"/>
        <w:jc w:val="center"/>
      </w:pPr>
    </w:p>
    <w:p w:rsidR="00253544" w:rsidRPr="002960C6" w:rsidRDefault="00253544" w:rsidP="00253544">
      <w:pPr>
        <w:spacing w:after="0" w:line="240" w:lineRule="auto"/>
        <w:ind w:left="4394"/>
        <w:jc w:val="center"/>
      </w:pPr>
      <w:r>
        <w:br w:type="page"/>
      </w:r>
      <w:r>
        <w:lastRenderedPageBreak/>
        <w:t>Приложение № 8</w:t>
      </w:r>
    </w:p>
    <w:p w:rsidR="00253544" w:rsidRDefault="00253544" w:rsidP="00253544">
      <w:pPr>
        <w:spacing w:after="0" w:line="240" w:lineRule="auto"/>
        <w:ind w:left="4394"/>
        <w:rPr>
          <w:rFonts w:eastAsia="Times New Roman"/>
        </w:rPr>
      </w:pPr>
      <w:r>
        <w:t xml:space="preserve">к  решению Собрания депутатов </w:t>
      </w:r>
      <w:r w:rsidR="004A000B">
        <w:t>Ольховского</w:t>
      </w:r>
      <w:r>
        <w:t xml:space="preserve"> сельсовета Хомутовского района Курской области</w:t>
      </w:r>
    </w:p>
    <w:p w:rsidR="00253544" w:rsidRDefault="00871C87" w:rsidP="00253544">
      <w:pPr>
        <w:spacing w:after="0" w:line="240" w:lineRule="auto"/>
        <w:ind w:left="4394"/>
      </w:pPr>
      <w:r>
        <w:t>от «22</w:t>
      </w:r>
      <w:r w:rsidR="00253544">
        <w:t>»</w:t>
      </w:r>
      <w:r>
        <w:t xml:space="preserve"> декабря </w:t>
      </w:r>
      <w:r w:rsidR="00253544">
        <w:t xml:space="preserve"> 2022г №</w:t>
      </w:r>
      <w:r>
        <w:t xml:space="preserve"> 25/76-3</w:t>
      </w:r>
    </w:p>
    <w:p w:rsidR="00253544" w:rsidRDefault="00253544" w:rsidP="00253544">
      <w:pPr>
        <w:spacing w:after="0" w:line="240" w:lineRule="auto"/>
        <w:ind w:left="4394"/>
      </w:pPr>
      <w:r>
        <w:t xml:space="preserve"> «О бюджете </w:t>
      </w:r>
      <w:r w:rsidR="004A000B">
        <w:t>Ольховского</w:t>
      </w:r>
      <w:r>
        <w:t xml:space="preserve"> сельсовета Хомутовского района Курской области  на 2023 год и плановый период 2024 и 2025годов”</w:t>
      </w:r>
    </w:p>
    <w:p w:rsidR="00253544" w:rsidRDefault="00253544" w:rsidP="00253544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253544" w:rsidTr="00871C87">
        <w:trPr>
          <w:trHeight w:val="375"/>
        </w:trPr>
        <w:tc>
          <w:tcPr>
            <w:tcW w:w="1049" w:type="dxa"/>
            <w:noWrap/>
            <w:vAlign w:val="center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39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871C87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253544" w:rsidRDefault="004A00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Ольховского</w:t>
            </w:r>
            <w:r w:rsidR="00253544">
              <w:rPr>
                <w:b/>
                <w:bCs/>
                <w:color w:val="000000"/>
              </w:rPr>
              <w:t xml:space="preserve"> сельсовета Хомутовского района Курской области на плановый период  2023 год</w:t>
            </w:r>
          </w:p>
        </w:tc>
      </w:tr>
      <w:tr w:rsidR="00253544" w:rsidTr="00871C87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 Перечень подлежащих предоставлению муниципальных гарантий Курской области в 2023 году</w:t>
            </w:r>
          </w:p>
        </w:tc>
      </w:tr>
      <w:tr w:rsidR="00253544" w:rsidTr="00871C87">
        <w:trPr>
          <w:trHeight w:val="315"/>
        </w:trPr>
        <w:tc>
          <w:tcPr>
            <w:tcW w:w="1049" w:type="dxa"/>
            <w:noWrap/>
            <w:vAlign w:val="center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871C87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Цель гарантирования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 принципала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 гарантирования , тыс.рублей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Срок гарантии</w:t>
            </w:r>
          </w:p>
        </w:tc>
      </w:tr>
      <w:tr w:rsidR="00253544" w:rsidTr="00871C87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</w:tr>
      <w:tr w:rsidR="00253544" w:rsidTr="00871C87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  <w:tr w:rsidR="00253544" w:rsidTr="00871C87">
        <w:trPr>
          <w:trHeight w:val="315"/>
        </w:trPr>
        <w:tc>
          <w:tcPr>
            <w:tcW w:w="1049" w:type="dxa"/>
            <w:noWrap/>
            <w:vAlign w:val="center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871C87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253544" w:rsidTr="00871C87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253544" w:rsidRDefault="004A00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Ольховского</w:t>
            </w:r>
            <w:r w:rsidR="00253544">
              <w:rPr>
                <w:color w:val="000000"/>
              </w:rPr>
              <w:t xml:space="preserve"> сельсовета Хомутовского района Курской области по возможным гарантийным случаям в 2023 году</w:t>
            </w:r>
          </w:p>
        </w:tc>
      </w:tr>
      <w:tr w:rsidR="00253544" w:rsidTr="00871C87">
        <w:trPr>
          <w:trHeight w:val="79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Исполнение муниципальных гарантий </w:t>
            </w:r>
            <w:r w:rsidR="004A000B">
              <w:rPr>
                <w:color w:val="000000"/>
              </w:rPr>
              <w:t>Ольховского</w:t>
            </w:r>
            <w:r>
              <w:rPr>
                <w:color w:val="000000"/>
              </w:rPr>
              <w:t xml:space="preserve"> сельсовета Хомутовского района Курской области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бюджетных ассигнований на исполнение гарантий по возможным гарантийным случаям в 2023 году, рублей</w:t>
            </w:r>
          </w:p>
        </w:tc>
      </w:tr>
      <w:tr w:rsidR="00253544" w:rsidTr="00871C87">
        <w:trPr>
          <w:trHeight w:val="55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</w:tbl>
    <w:p w:rsidR="00871C87" w:rsidRDefault="00871C87" w:rsidP="00253544">
      <w:pPr>
        <w:spacing w:after="0" w:line="240" w:lineRule="auto"/>
        <w:ind w:left="4394"/>
        <w:jc w:val="center"/>
      </w:pPr>
    </w:p>
    <w:p w:rsidR="00871C87" w:rsidRDefault="00871C87" w:rsidP="00253544">
      <w:pPr>
        <w:spacing w:after="0" w:line="240" w:lineRule="auto"/>
        <w:ind w:left="4394"/>
        <w:jc w:val="center"/>
      </w:pPr>
    </w:p>
    <w:p w:rsidR="00871C87" w:rsidRDefault="00871C87" w:rsidP="00253544">
      <w:pPr>
        <w:spacing w:after="0" w:line="240" w:lineRule="auto"/>
        <w:ind w:left="4394"/>
        <w:jc w:val="center"/>
      </w:pPr>
    </w:p>
    <w:p w:rsidR="00871C87" w:rsidRDefault="00871C87" w:rsidP="00253544">
      <w:pPr>
        <w:spacing w:after="0" w:line="240" w:lineRule="auto"/>
        <w:ind w:left="4394"/>
        <w:jc w:val="center"/>
      </w:pPr>
    </w:p>
    <w:p w:rsidR="00871C87" w:rsidRDefault="00871C87" w:rsidP="00253544">
      <w:pPr>
        <w:spacing w:after="0" w:line="240" w:lineRule="auto"/>
        <w:ind w:left="4394"/>
        <w:jc w:val="center"/>
      </w:pPr>
    </w:p>
    <w:p w:rsidR="002960C6" w:rsidRDefault="002960C6" w:rsidP="00253544">
      <w:pPr>
        <w:spacing w:after="0" w:line="240" w:lineRule="auto"/>
        <w:ind w:left="4394"/>
        <w:jc w:val="center"/>
      </w:pPr>
    </w:p>
    <w:p w:rsidR="002960C6" w:rsidRDefault="002960C6" w:rsidP="00253544">
      <w:pPr>
        <w:spacing w:after="0" w:line="240" w:lineRule="auto"/>
        <w:ind w:left="4394"/>
        <w:jc w:val="center"/>
      </w:pPr>
    </w:p>
    <w:p w:rsidR="00253544" w:rsidRDefault="00253544" w:rsidP="00253544">
      <w:pPr>
        <w:spacing w:after="0" w:line="240" w:lineRule="auto"/>
        <w:ind w:left="4394"/>
        <w:jc w:val="center"/>
        <w:rPr>
          <w:rFonts w:eastAsia="Arial Unicode MS"/>
          <w:kern w:val="2"/>
        </w:rPr>
      </w:pPr>
      <w:r>
        <w:lastRenderedPageBreak/>
        <w:t>Приложение № 9</w:t>
      </w:r>
    </w:p>
    <w:p w:rsidR="00253544" w:rsidRDefault="00253544" w:rsidP="00253544">
      <w:pPr>
        <w:spacing w:after="0" w:line="240" w:lineRule="auto"/>
        <w:ind w:left="4394"/>
        <w:rPr>
          <w:rFonts w:eastAsia="Times New Roman"/>
        </w:rPr>
      </w:pPr>
      <w:r>
        <w:t xml:space="preserve">к   решению Собрания депутатов </w:t>
      </w:r>
      <w:r w:rsidR="004A000B">
        <w:t>Ольховского</w:t>
      </w:r>
      <w:r>
        <w:t xml:space="preserve"> сельсовета Хомутовского района Курской области</w:t>
      </w:r>
    </w:p>
    <w:p w:rsidR="00253544" w:rsidRDefault="00871C87" w:rsidP="00253544">
      <w:pPr>
        <w:spacing w:after="0" w:line="240" w:lineRule="auto"/>
        <w:ind w:left="4394"/>
      </w:pPr>
      <w:r>
        <w:t>от «22</w:t>
      </w:r>
      <w:r w:rsidR="00253544">
        <w:t>»</w:t>
      </w:r>
      <w:r>
        <w:t xml:space="preserve"> декабря </w:t>
      </w:r>
      <w:r w:rsidR="00253544">
        <w:t xml:space="preserve"> 2022г №</w:t>
      </w:r>
      <w:r>
        <w:t xml:space="preserve"> 25/76-3</w:t>
      </w:r>
    </w:p>
    <w:p w:rsidR="00253544" w:rsidRDefault="00253544" w:rsidP="00871C87">
      <w:pPr>
        <w:spacing w:after="0" w:line="240" w:lineRule="auto"/>
        <w:ind w:left="4394"/>
      </w:pPr>
      <w:r>
        <w:t xml:space="preserve"> «О бюджете </w:t>
      </w:r>
      <w:r w:rsidR="004A000B">
        <w:t>Ольховского</w:t>
      </w:r>
      <w:r>
        <w:t xml:space="preserve"> сельсовета Хомутовского района Курской области  на 2023 год и плановый период 2024 и 2025 годов”</w:t>
      </w: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253544" w:rsidTr="00871C87">
        <w:trPr>
          <w:trHeight w:val="375"/>
        </w:trPr>
        <w:tc>
          <w:tcPr>
            <w:tcW w:w="1049" w:type="dxa"/>
            <w:noWrap/>
            <w:vAlign w:val="center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39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871C87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253544" w:rsidRDefault="004A00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Ольховского</w:t>
            </w:r>
            <w:r w:rsidR="00253544">
              <w:rPr>
                <w:b/>
                <w:bCs/>
                <w:color w:val="000000"/>
              </w:rPr>
              <w:t xml:space="preserve"> сельсовета Хомутовского района Курской области на плановый период  2024 и 2025 годов</w:t>
            </w:r>
          </w:p>
        </w:tc>
      </w:tr>
      <w:tr w:rsidR="00253544" w:rsidTr="00871C87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 Перечень подлежащих предоставлению муниципальных гарантий Курской области на  плановый период 2024 и 2025 годов</w:t>
            </w:r>
          </w:p>
        </w:tc>
      </w:tr>
      <w:tr w:rsidR="00253544" w:rsidTr="00871C87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Цель гарантирования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 принципала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 гарантирования , тыс.рублей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Срок гарантии</w:t>
            </w:r>
          </w:p>
        </w:tc>
      </w:tr>
      <w:tr w:rsidR="00253544" w:rsidTr="00871C87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</w:tr>
      <w:tr w:rsidR="00253544" w:rsidTr="00871C87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  <w:tr w:rsidR="00253544" w:rsidTr="00871C87">
        <w:trPr>
          <w:trHeight w:val="315"/>
        </w:trPr>
        <w:tc>
          <w:tcPr>
            <w:tcW w:w="1049" w:type="dxa"/>
            <w:noWrap/>
            <w:vAlign w:val="center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871C87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253544" w:rsidTr="00871C87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253544" w:rsidRDefault="004A00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Ольховского</w:t>
            </w:r>
            <w:r w:rsidR="00253544">
              <w:rPr>
                <w:color w:val="000000"/>
              </w:rPr>
              <w:t xml:space="preserve"> сельсовета Хомутовского района Курской области по возможным гарантийным случаям на плановый период 2024 и 2025 годов</w:t>
            </w:r>
          </w:p>
        </w:tc>
      </w:tr>
      <w:tr w:rsidR="00253544" w:rsidTr="00871C87">
        <w:trPr>
          <w:trHeight w:val="79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Исполнение муниципальных гарантий </w:t>
            </w:r>
            <w:r w:rsidR="004A000B">
              <w:rPr>
                <w:color w:val="000000"/>
              </w:rPr>
              <w:t>Ольховского</w:t>
            </w:r>
            <w:r>
              <w:rPr>
                <w:color w:val="000000"/>
              </w:rPr>
              <w:t xml:space="preserve"> сельсовета Хомутовского района Курской области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бюджетных ассигнований на исполнение гарантий по возможным гарантийным случаям на плановый период 2024 и 2025 годов, рублей</w:t>
            </w:r>
          </w:p>
        </w:tc>
      </w:tr>
      <w:tr w:rsidR="00253544" w:rsidTr="00871C87">
        <w:trPr>
          <w:trHeight w:val="131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 счет источников финансирования дефицита</w:t>
            </w:r>
            <w:r w:rsidR="00871C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местного бюджета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</w:tbl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sectPr w:rsidR="005A049B" w:rsidSect="002960C6">
      <w:pgSz w:w="11906" w:h="16838"/>
      <w:pgMar w:top="426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14A8"/>
    <w:rsid w:val="00003B42"/>
    <w:rsid w:val="00010A08"/>
    <w:rsid w:val="00011756"/>
    <w:rsid w:val="00037205"/>
    <w:rsid w:val="000A5675"/>
    <w:rsid w:val="000B17E2"/>
    <w:rsid w:val="000B450F"/>
    <w:rsid w:val="000B6D9E"/>
    <w:rsid w:val="000C3A68"/>
    <w:rsid w:val="000D3BF3"/>
    <w:rsid w:val="000F5730"/>
    <w:rsid w:val="000F5E28"/>
    <w:rsid w:val="001725BB"/>
    <w:rsid w:val="00185587"/>
    <w:rsid w:val="001925BA"/>
    <w:rsid w:val="001A0DC8"/>
    <w:rsid w:val="001E3ABF"/>
    <w:rsid w:val="001F1BC5"/>
    <w:rsid w:val="002327E6"/>
    <w:rsid w:val="00253544"/>
    <w:rsid w:val="00287560"/>
    <w:rsid w:val="002960C6"/>
    <w:rsid w:val="003501C5"/>
    <w:rsid w:val="003640C7"/>
    <w:rsid w:val="00375C3E"/>
    <w:rsid w:val="003F1D12"/>
    <w:rsid w:val="004011ED"/>
    <w:rsid w:val="00402EF9"/>
    <w:rsid w:val="00411C80"/>
    <w:rsid w:val="00415327"/>
    <w:rsid w:val="00486D47"/>
    <w:rsid w:val="004A000B"/>
    <w:rsid w:val="004C5CF3"/>
    <w:rsid w:val="004E4227"/>
    <w:rsid w:val="00501159"/>
    <w:rsid w:val="00504181"/>
    <w:rsid w:val="00527569"/>
    <w:rsid w:val="00530604"/>
    <w:rsid w:val="0058233E"/>
    <w:rsid w:val="005A049B"/>
    <w:rsid w:val="0060091A"/>
    <w:rsid w:val="00627B86"/>
    <w:rsid w:val="00645079"/>
    <w:rsid w:val="00655C77"/>
    <w:rsid w:val="00691779"/>
    <w:rsid w:val="006A1FC7"/>
    <w:rsid w:val="006A3966"/>
    <w:rsid w:val="00720F19"/>
    <w:rsid w:val="0073171F"/>
    <w:rsid w:val="00757C2F"/>
    <w:rsid w:val="007773B5"/>
    <w:rsid w:val="007D01BD"/>
    <w:rsid w:val="007D338B"/>
    <w:rsid w:val="007D5BD9"/>
    <w:rsid w:val="007F6985"/>
    <w:rsid w:val="00827DEF"/>
    <w:rsid w:val="00871C87"/>
    <w:rsid w:val="008C0DED"/>
    <w:rsid w:val="00901A4C"/>
    <w:rsid w:val="00934922"/>
    <w:rsid w:val="00964B33"/>
    <w:rsid w:val="009A1EF8"/>
    <w:rsid w:val="009B401B"/>
    <w:rsid w:val="009E356E"/>
    <w:rsid w:val="009F7322"/>
    <w:rsid w:val="00A42093"/>
    <w:rsid w:val="00A538C9"/>
    <w:rsid w:val="00A707DA"/>
    <w:rsid w:val="00A70C34"/>
    <w:rsid w:val="00A944E5"/>
    <w:rsid w:val="00AB5F70"/>
    <w:rsid w:val="00AC641F"/>
    <w:rsid w:val="00AE3880"/>
    <w:rsid w:val="00B46094"/>
    <w:rsid w:val="00B46D5F"/>
    <w:rsid w:val="00BE2767"/>
    <w:rsid w:val="00BF2F19"/>
    <w:rsid w:val="00C57FAB"/>
    <w:rsid w:val="00C6328A"/>
    <w:rsid w:val="00C814A8"/>
    <w:rsid w:val="00D06764"/>
    <w:rsid w:val="00D42E10"/>
    <w:rsid w:val="00D540B9"/>
    <w:rsid w:val="00D7334D"/>
    <w:rsid w:val="00D87E95"/>
    <w:rsid w:val="00DA2CCE"/>
    <w:rsid w:val="00DD7E1A"/>
    <w:rsid w:val="00E350D1"/>
    <w:rsid w:val="00E37CAB"/>
    <w:rsid w:val="00E61B73"/>
    <w:rsid w:val="00E73243"/>
    <w:rsid w:val="00EB7F91"/>
    <w:rsid w:val="00EC00AC"/>
    <w:rsid w:val="00F02BBE"/>
    <w:rsid w:val="00F608BB"/>
    <w:rsid w:val="00F96982"/>
    <w:rsid w:val="00FB70DA"/>
    <w:rsid w:val="00FF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C7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E388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E388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AE3880"/>
    <w:pPr>
      <w:keepNext/>
      <w:snapToGri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AE38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E38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semiHidden/>
    <w:rsid w:val="00AE3880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paragraph" w:styleId="a6">
    <w:name w:val="Body Text"/>
    <w:basedOn w:val="a"/>
    <w:link w:val="a7"/>
    <w:rsid w:val="007D01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D01B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Знак"/>
    <w:basedOn w:val="a0"/>
    <w:link w:val="a9"/>
    <w:rsid w:val="00AE3880"/>
    <w:rPr>
      <w:rFonts w:ascii="Courier New" w:eastAsia="Times New Roman" w:hAnsi="Courier New" w:cs="Courier New"/>
      <w:sz w:val="20"/>
      <w:szCs w:val="20"/>
    </w:rPr>
  </w:style>
  <w:style w:type="paragraph" w:styleId="a9">
    <w:name w:val="Plain Text"/>
    <w:basedOn w:val="a"/>
    <w:link w:val="a8"/>
    <w:rsid w:val="00AE388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Верхний колонтитул Знак"/>
    <w:basedOn w:val="a0"/>
    <w:link w:val="ab"/>
    <w:rsid w:val="00AE38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a"/>
    <w:rsid w:val="00AE38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rsid w:val="00AE38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rsid w:val="00AE38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выноски Знак"/>
    <w:basedOn w:val="a0"/>
    <w:link w:val="af"/>
    <w:rsid w:val="00AE3880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rsid w:val="00AE388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f0">
    <w:name w:val="Hyperlink"/>
    <w:basedOn w:val="a0"/>
    <w:rsid w:val="00AE3880"/>
    <w:rPr>
      <w:color w:val="0000FF"/>
      <w:u w:val="single"/>
    </w:rPr>
  </w:style>
  <w:style w:type="character" w:customStyle="1" w:styleId="blk">
    <w:name w:val="blk"/>
    <w:basedOn w:val="a0"/>
    <w:rsid w:val="00AE3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5267/7f582f3c858aa7964afaa8323e3b99d9147afb9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5;&#1083;&#1072;&#1084;&#1072;&#1079;&#1076;&#1080;&#1085;&#1089;&#1082;&#1080;&#1081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7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RLAW417;n=27389;fld=134;dst=100831" TargetMode="External"/><Relationship Id="rId10" Type="http://schemas.openxmlformats.org/officeDocument/2006/relationships/hyperlink" Target="http://www.consultant.ru/document/cons_doc_LAW_365267/f905a0b321f08cd291b6eee867ddfe62194b41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5267/5adc4fe62fbcbcbffa332de635616bec52a581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BA12-FBBF-448E-B92B-262FFF9B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8507</Words>
  <Characters>48492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Брынцева</cp:lastModifiedBy>
  <cp:revision>2</cp:revision>
  <cp:lastPrinted>2023-01-26T13:26:00Z</cp:lastPrinted>
  <dcterms:created xsi:type="dcterms:W3CDTF">2025-03-10T12:20:00Z</dcterms:created>
  <dcterms:modified xsi:type="dcterms:W3CDTF">2025-03-10T12:20:00Z</dcterms:modified>
</cp:coreProperties>
</file>