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47" w:rsidRDefault="00C90247" w:rsidP="00C902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Информация</w:t>
      </w:r>
    </w:p>
    <w:p w:rsidR="00C90247" w:rsidRDefault="00C90247" w:rsidP="00C9024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3665DD">
        <w:rPr>
          <w:rStyle w:val="a4"/>
          <w:rFonts w:ascii="PT-Astra-Sans-Regular" w:hAnsi="PT-Astra-Sans-Regular"/>
          <w:color w:val="252525"/>
        </w:rPr>
        <w:t xml:space="preserve">Ольховского </w:t>
      </w:r>
      <w:r>
        <w:rPr>
          <w:rStyle w:val="a4"/>
          <w:rFonts w:ascii="PT-Astra-Sans-Regular" w:hAnsi="PT-Astra-Sans-Regular"/>
          <w:color w:val="252525"/>
        </w:rPr>
        <w:t>сельсовета Хомутовского района, на 01.01.2023 года</w:t>
      </w:r>
    </w:p>
    <w:p w:rsidR="00C90247" w:rsidRDefault="00C90247" w:rsidP="003665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Конкурсов на оказание финансовой поддержки субъектам малого и среднего предпринимательства не объявлялось и не проводилось в связи с   недостаточностью средств, бюджет </w:t>
      </w:r>
      <w:r w:rsidR="003665DD">
        <w:rPr>
          <w:rFonts w:ascii="PT-Astra-Sans-Regular" w:hAnsi="PT-Astra-Sans-Regular"/>
          <w:color w:val="252525"/>
        </w:rPr>
        <w:t>Ольховского</w:t>
      </w:r>
      <w:r>
        <w:rPr>
          <w:rFonts w:ascii="PT-Astra-Sans-Regular" w:hAnsi="PT-Astra-Sans-Regular"/>
          <w:color w:val="252525"/>
        </w:rPr>
        <w:t xml:space="preserve"> сельсовета Хомутовского района   является дотационным.</w:t>
      </w:r>
    </w:p>
    <w:p w:rsidR="00757E2E" w:rsidRDefault="00757E2E" w:rsidP="003665DD">
      <w:pPr>
        <w:jc w:val="both"/>
      </w:pPr>
      <w:bookmarkStart w:id="0" w:name="_GoBack"/>
      <w:bookmarkEnd w:id="0"/>
    </w:p>
    <w:sectPr w:rsidR="00757E2E" w:rsidSect="0068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90247"/>
    <w:rsid w:val="003665DD"/>
    <w:rsid w:val="0043409A"/>
    <w:rsid w:val="006804E0"/>
    <w:rsid w:val="00757E2E"/>
    <w:rsid w:val="00C801D2"/>
    <w:rsid w:val="00C9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2023-04-04T13:08:00Z</dcterms:created>
  <dcterms:modified xsi:type="dcterms:W3CDTF">2023-04-04T13:08:00Z</dcterms:modified>
</cp:coreProperties>
</file>