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B" w:rsidRPr="00E97F6B" w:rsidRDefault="001D068A" w:rsidP="0056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69AF" w:rsidRPr="005661B6" w:rsidRDefault="00FB6196" w:rsidP="00FB619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5661B6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FB6196" w:rsidRPr="005661B6" w:rsidRDefault="005F334D" w:rsidP="00FB619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5661B6">
        <w:rPr>
          <w:rFonts w:ascii="Arial" w:eastAsia="Calibri" w:hAnsi="Arial" w:cs="Arial"/>
          <w:b/>
          <w:bCs/>
          <w:sz w:val="32"/>
          <w:szCs w:val="32"/>
        </w:rPr>
        <w:t xml:space="preserve">ОЛЬХОВСКОГО СЕЛЬСОВЕТА </w:t>
      </w:r>
    </w:p>
    <w:p w:rsidR="005661B6" w:rsidRPr="005661B6" w:rsidRDefault="00FB6196" w:rsidP="00FB619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5661B6">
        <w:rPr>
          <w:rFonts w:ascii="Arial" w:eastAsia="Calibri" w:hAnsi="Arial" w:cs="Arial"/>
          <w:b/>
          <w:bCs/>
          <w:sz w:val="32"/>
          <w:szCs w:val="32"/>
        </w:rPr>
        <w:t xml:space="preserve">ХОМУТОВСКОГО РАЙОНА </w:t>
      </w:r>
    </w:p>
    <w:p w:rsidR="00FB6196" w:rsidRPr="005661B6" w:rsidRDefault="00FB6196" w:rsidP="00FB6196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661B6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FB6196" w:rsidRPr="005661B6" w:rsidRDefault="00FB6196" w:rsidP="00FB619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FB6196" w:rsidRPr="005661B6" w:rsidRDefault="00FB6196" w:rsidP="00FB619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 w:rsidRPr="005661B6"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FB6196" w:rsidRPr="005661B6" w:rsidRDefault="00FB6196" w:rsidP="00FB6196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FB6196" w:rsidRPr="005661B6" w:rsidRDefault="00FB6196" w:rsidP="00FB61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169AF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01</w:t>
      </w:r>
      <w:r w:rsidR="005661B6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июня </w:t>
      </w:r>
      <w:r w:rsidR="003169AF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2021</w:t>
      </w:r>
      <w:r w:rsidR="005661B6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  <w:r w:rsidR="001D06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169AF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№ 22-па</w:t>
      </w:r>
      <w:r w:rsidR="001D06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FB6196" w:rsidRPr="005661B6" w:rsidRDefault="00FB6196" w:rsidP="00FB61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F334D" w:rsidRPr="005661B6" w:rsidRDefault="005F334D" w:rsidP="005F33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B6196" w:rsidRPr="005661B6" w:rsidRDefault="00FB6196" w:rsidP="005F33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и условий предоставления в аренду муниципального имущества муниципального </w:t>
      </w:r>
      <w:r w:rsidR="00D63FFA"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r w:rsidR="001D06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661B6">
        <w:rPr>
          <w:rFonts w:ascii="Arial" w:eastAsia="Times New Roman" w:hAnsi="Arial" w:cs="Arial"/>
          <w:b/>
          <w:sz w:val="32"/>
          <w:szCs w:val="32"/>
          <w:lang w:eastAsia="ru-RU"/>
        </w:rPr>
        <w:t>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B6196" w:rsidRPr="00E97F6B" w:rsidRDefault="00FB6196" w:rsidP="00F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6196" w:rsidRPr="005661B6" w:rsidRDefault="001D068A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6196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</w:t>
      </w:r>
      <w:hyperlink r:id="rId6" w:history="1">
        <w:r w:rsidR="00FB6196" w:rsidRPr="005661B6">
          <w:rPr>
            <w:rFonts w:ascii="Arial" w:eastAsia="Times New Roman" w:hAnsi="Arial" w:cs="Arial"/>
            <w:sz w:val="24"/>
            <w:szCs w:val="24"/>
            <w:lang w:eastAsia="ru-RU"/>
          </w:rPr>
          <w:t>от 24.07.2007 № 209-ФЗ «О развитии малого и среднего предпринимательства в Российской Федерации»</w:t>
        </w:r>
      </w:hyperlink>
      <w:r w:rsidR="00FB6196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27.11.2018 № 422-ФЗ «О проведение эксперимента по установлению специального налогового режима «Налог на профессиональный доход», Постановлением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улучшения условий для развития малого и среднего предпринимательства на территории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"Ольховский сельсовет" Хомутовского района </w:t>
      </w:r>
      <w:r w:rsidR="00FB6196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Администрация </w:t>
      </w:r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>Ольховского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196"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196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Курской области </w:t>
      </w:r>
      <w:r w:rsidR="005661B6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FB6196" w:rsidRPr="005661B6">
        <w:rPr>
          <w:rFonts w:ascii="Arial" w:hAnsi="Arial" w:cs="Arial"/>
          <w:b/>
          <w:caps/>
          <w:sz w:val="24"/>
          <w:szCs w:val="24"/>
        </w:rPr>
        <w:t>:</w:t>
      </w:r>
    </w:p>
    <w:p w:rsidR="00FB6196" w:rsidRPr="005661B6" w:rsidRDefault="00FB6196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 1.Утвердить прилагаемый Порядок и условия предоставления в аренду муниципального имущества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"Ольховский сельсовет" Хомутовского района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свободного от прав третьих лиц (за исключением права хозяйственного ведения, права оперативного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иприменяющим специальный налоговый режим «Налог на профессиональный доход».</w:t>
      </w:r>
    </w:p>
    <w:p w:rsidR="00FB6196" w:rsidRPr="005661B6" w:rsidRDefault="00FB6196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</w:t>
      </w:r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Курской области </w:t>
      </w:r>
      <w:proofErr w:type="spellStart"/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>Клиндухову</w:t>
      </w:r>
      <w:proofErr w:type="spellEnd"/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 Р.Д.</w:t>
      </w:r>
    </w:p>
    <w:p w:rsidR="00FB6196" w:rsidRPr="005661B6" w:rsidRDefault="00FB6196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 3. Постановление вступает в силу со дня его подписания и подлежит обязательному опубликованию.</w:t>
      </w:r>
    </w:p>
    <w:p w:rsidR="00FB6196" w:rsidRPr="005661B6" w:rsidRDefault="001D068A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334D" w:rsidRPr="005661B6" w:rsidRDefault="00FB6196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</w:p>
    <w:p w:rsidR="00FB6196" w:rsidRPr="005661B6" w:rsidRDefault="00FB6196" w:rsidP="00FB61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58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5F334D" w:rsidRPr="005661B6">
        <w:rPr>
          <w:rFonts w:ascii="Arial" w:eastAsia="Times New Roman" w:hAnsi="Arial" w:cs="Arial"/>
          <w:sz w:val="24"/>
          <w:szCs w:val="24"/>
          <w:lang w:eastAsia="ru-RU"/>
        </w:rPr>
        <w:t>А.М.Белоусов</w:t>
      </w:r>
    </w:p>
    <w:p w:rsidR="00FB6196" w:rsidRPr="005661B6" w:rsidRDefault="00FB6196" w:rsidP="00FB6196">
      <w:pPr>
        <w:widowControl w:val="0"/>
        <w:tabs>
          <w:tab w:val="num" w:pos="0"/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96" w:rsidRPr="005661B6" w:rsidRDefault="00FB6196" w:rsidP="00FB6196">
      <w:pPr>
        <w:tabs>
          <w:tab w:val="left" w:pos="9360"/>
        </w:tabs>
        <w:spacing w:after="0" w:line="240" w:lineRule="auto"/>
        <w:ind w:right="1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96" w:rsidRPr="005661B6" w:rsidRDefault="00FB6196" w:rsidP="00FB6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96" w:rsidRPr="005661B6" w:rsidRDefault="00FB6196" w:rsidP="00FB6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E97F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FFA" w:rsidRDefault="00D63FFA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FFA" w:rsidRDefault="00D63FFA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FFA" w:rsidRDefault="00D63FFA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6" w:rsidRPr="00E97F6B" w:rsidRDefault="00FB6196" w:rsidP="00E97F6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F6B" w:rsidRDefault="00E97F6B" w:rsidP="00E9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6B" w:rsidRPr="005661B6" w:rsidRDefault="00E97F6B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97F6B" w:rsidRPr="005661B6" w:rsidRDefault="00E97F6B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63FFA" w:rsidRPr="005661B6" w:rsidRDefault="00D63FFA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</w:p>
    <w:p w:rsidR="00E97F6B" w:rsidRPr="005661B6" w:rsidRDefault="00E97F6B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</w:t>
      </w:r>
    </w:p>
    <w:p w:rsidR="003169AF" w:rsidRPr="005661B6" w:rsidRDefault="00E97F6B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169AF" w:rsidRPr="005661B6">
        <w:rPr>
          <w:rFonts w:ascii="Arial" w:eastAsia="Times New Roman" w:hAnsi="Arial" w:cs="Arial"/>
          <w:sz w:val="24"/>
          <w:szCs w:val="24"/>
          <w:lang w:eastAsia="ru-RU"/>
        </w:rPr>
        <w:t>от 01.06.2021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69AF" w:rsidRPr="005661B6">
        <w:rPr>
          <w:rFonts w:ascii="Arial" w:eastAsia="Times New Roman" w:hAnsi="Arial" w:cs="Arial"/>
          <w:sz w:val="24"/>
          <w:szCs w:val="24"/>
          <w:lang w:eastAsia="ru-RU"/>
        </w:rPr>
        <w:t>№ 22-па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7F6B" w:rsidRPr="005661B6" w:rsidRDefault="00E97F6B" w:rsidP="0056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F6B" w:rsidRPr="005661B6" w:rsidRDefault="00E97F6B" w:rsidP="00D63F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sz w:val="28"/>
          <w:szCs w:val="28"/>
          <w:lang w:eastAsia="ru-RU"/>
        </w:rPr>
        <w:t>Порядок</w:t>
      </w:r>
    </w:p>
    <w:p w:rsidR="008458D1" w:rsidRDefault="00E97F6B" w:rsidP="00D63F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 условия предоставления в аренду муниципального имущества муниципального </w:t>
      </w:r>
      <w:r w:rsidR="00D63FFA" w:rsidRPr="005661B6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661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</w:p>
    <w:p w:rsidR="00E97F6B" w:rsidRPr="005661B6" w:rsidRDefault="00E97F6B" w:rsidP="00D63F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sz w:val="28"/>
          <w:szCs w:val="28"/>
          <w:lang w:eastAsia="ru-RU"/>
        </w:rPr>
        <w:t>«Налог на профессиональный доход»</w:t>
      </w:r>
    </w:p>
    <w:p w:rsidR="00E97F6B" w:rsidRPr="00E97F6B" w:rsidRDefault="00E97F6B" w:rsidP="00E97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F6B" w:rsidRPr="005661B6" w:rsidRDefault="00E97F6B" w:rsidP="00E97F6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и условия предоставления в аренду муниципального имущества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 и условия) разработан в соответствии с Федеральными законами от 24.07.2007 № 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№ 135-ФЗ «О защите конкуренции»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"Ольховский сельсовет" Хомутовского района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7" w:anchor="/document/72113648/entry/0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Налог на профессиональный доход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» (далее – Перечень).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1.2. Действие Порядка и условий распространяется на предоставление объектов имущества, включенных в Перечень (далее-имущество), земельных участков, включенных в Перечень (далее – земельные участки), во владение и (или) в пользование субъектам малого и среднего предпринимательства и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 осуществляющим свою деятельность на территории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Курской области (за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1.3. Имущественная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осуществляется Администрацией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 Курской области, в лице отдела имущества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и землепользования Администрации муниципального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Курской области (далее - уполномоченный орган) в виде передачи во владение и (или) в пользование имущества и земельных участков на возмездной основе.</w:t>
      </w:r>
    </w:p>
    <w:p w:rsidR="00E97F6B" w:rsidRPr="005661B6" w:rsidRDefault="00E97F6B" w:rsidP="003169A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Условия предоставления имущества и земельных участков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2.1. Имущественная поддержка оказывается при условии, что: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субъект малого и среднего предпринимательства соответствует требованиям статьи 4 Федерального закона от 24.07.2007 № 209-ФЗ «О развитии малого и среднего предпринимательства в Российской Федерации»;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имущество, на которое претендует заявитель, не передано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2.2. Имущественная поддержка не может оказываться в отношении субъектов малого и среднего предпринимательства: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являющихся участниками соглашений о разделе продукции;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осуществляющих предпринимательскую деятельность в сфере игорного бизнеса;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2.3. В оказании поддержки отказывается в случае, если: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не выполнены условия оказания поддержки;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ранее в отношении заявителя – субъекта малого и среднего предпринимательства –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2.4. Использование имущества не по целевому назначению и с нарушением требований действующего законодательства не допускается.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2.5. Физические лица, не являющиеся индивидуальными предпринимателями и применяющие специальный налоговый </w:t>
      </w:r>
      <w:hyperlink r:id="rId8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режим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 «Налог на профессиональный доход»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9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частями</w:t>
        </w:r>
        <w:r w:rsidRPr="005661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2.1-2.3 пункта 2 настоящего Порядка и условий, за оказанием поддержки, предусмотренной частью 1.2 пункта 1 настоящего Порядка и условий.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2.6. 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 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 среднего предпринимательства и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0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пунктом 14 части 1 статьи 17.1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26 июля 2006 года № 135-ФЗ «О защите конкуренции».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2.6. Имущество предоставляется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на конкурсной основе с соблюдением требований, установленных Федеральным законом от 26.07.2006 № 135-ФЗ «О защите конкуренции».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Предоставление в аренду имущества без проведения торгов осуществляется в случаях, предусмотренных статьей 17.1. Федерального закона от 26.07.2006 № 135-ФЗ «О защите конкуренции».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Земельные участки предоставляются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торгах, проводимых в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форме аукциона, в порядке, установленном </w:t>
      </w:r>
      <w:hyperlink r:id="rId11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статьями 39.11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- </w:t>
      </w:r>
      <w:hyperlink r:id="rId12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39.13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Предоставление в аренду земельных участков без проведения торгов осуществляется в случаях, указанных в </w:t>
      </w:r>
      <w:hyperlink r:id="rId13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пункте 2 статьи 39.6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Федерации, в порядке, установленном Земельным </w:t>
      </w:r>
      <w:hyperlink r:id="rId14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2.7. Уполномоченный орган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стоимости арендной платы, подготовленного в соответствии с Федеральным законом от 29.07.1998 №135-ФЗ «Об оценочной деятельности в Российской Федерации».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2.8. В течение года с даты включения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 Федеральным законом от 26.07.2006 № 135-ФЗ «О защите конкуренции» или Земельным кодексом 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2.9. Срок договора аренды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2.10. Субъектам малого и среднего предпринимательства, занимающимся социально-значимыми видами деятельности, имущество предоставляется в аренду на льготных условиях: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первый год аренды - 40 процентов размера арендной платы;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во второй год аренды - 60 процентов размера арендной платы;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третий год аренды - 80 процентов размера арендной платы;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четвертый год аренды и далее - 100 процентов размера арендной платы.</w:t>
      </w:r>
    </w:p>
    <w:p w:rsidR="00E97F6B" w:rsidRPr="005661B6" w:rsidRDefault="00E97F6B" w:rsidP="003169A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661B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Порядок предоставления имущества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3.1. Предоставление в аренду имущества с проведением торгов (конкурсов, аукционов).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13.1.1 Проведение торгов на право заключения договоров аренды осуществляется в соответствии с </w:t>
      </w:r>
      <w:hyperlink r:id="rId15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 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конкурсов».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13.1.2. Решение о проведении торгов на право заключения договоров аренды, по предложению уполномоченного органа, принимает Администрация Хомутовского района Курской области (далее – Администрация Хомутовского района).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решении Администрации </w:t>
      </w:r>
      <w:r w:rsidR="005661B6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 указываются: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форма проведения торгов;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сведения об объекте и предмете торгов;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организатор проведения торгов.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13.1.3. Организатор торгов осуществляет следующие функции: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создание комиссии по проведению торгов, определение ее состава и порядка работы, назначение председателя комиссии с учетом положений </w:t>
      </w:r>
      <w:hyperlink r:id="rId16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части 5 статьи 18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24.07.2007 № 209-ФЗ «О развитии малого и среднего предпринимательства в Российской Федерации»;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определение начальной (минимальной) цены, существенных условий, предмета договора аренды;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утверждение проекта договора аренды, документации о торгах;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определение условий проведения торгов и их изменение;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подписание договора аренды.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13.1.4. Для осуществления функций по организации и проведению торгов 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Администрация </w:t>
      </w:r>
      <w:r w:rsidR="00D63FFA" w:rsidRPr="005661B6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 вправе привлечь специализированную организацию.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13.1.5. Объявление о проведении торгов размещается на официальном сайте торгов и публикуется в средствах массовой информации организатором торгов в месячный срок с момента включения имущества в Перечень.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 Предоставление в аренду имущества без проведения торгов.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3.2.1. Лицо, заинтересованное в предоставлении ему в аренду имущества, обращается в уполномоченный орган с заявлением, оформленным на бумажном носителе.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имущества, цель использования имущества, испрашиваемое право.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3.2.2. К заявлению также прилагаются следующие документы: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3.2.2.1. Копия паспорта или иного документа, удостоверяющего личность заявителя - индивидуального предпринимателя или физического лица, применяющего специальный налоговый режим либо личность представителя заявителя - индивидуального предпринимателя или представителя заявителя - юридического лица.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3.2.2.2. Доверенность или иной документ, подтверждающий полномочия представителя заявителя.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3.2.2.3.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учредительных документов;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3.2.2.4. Заявление об отсутствии решений о ликвидации, признании банкротом и (или) о приостановлении деятельности в порядке, предусмотренном </w:t>
      </w:r>
      <w:hyperlink r:id="rId17" w:history="1">
        <w:r w:rsidRPr="005661B6">
          <w:rPr>
            <w:rFonts w:ascii="Arial" w:eastAsia="Times New Roman" w:hAnsi="Arial" w:cs="Arial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5661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3.2.3. Документы, предусмотренные подпунктом 3.2.2 пункта 3.2 данного раздела Порядка и условий, заявитель представляет в уполномоченный орган самостоятельно.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3.2.4. При рассмотрении поступившего заявления уполномоченный орган в течение 5 рабочих дней с момента регистрации заявления запрашивает в порядке межведомственного информационного взаимодействия: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юридических лиц (для юридических лиц);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При рассмотрении поступившего заявления уполномоченный орган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«Интернет»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3.2.5. Оригиналы либо нотариально заверенные копии документов, предусмотренных подпунктом 3.2.4 пункта 3.2 данного раздела Порядка и условий, заявитель вправе представить в уполномоченный орган по собственной инициативе при условии, что указанные документы получены не ранее чем за 1 месяц до даты подачи заявления.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3.2.6. Уполномоченный орган в срок не более 10 рабочих дней с даты регистрации рассматривает заявление и приложенные к нему документы на соответствие требованиям, указанным в абзаце второго подпункта 3.2.1 и подпункте 3.2.2 пункта 3.2 данного раздела Порядка и условий, и условиям предоставления имущества, указанным в разделе 2 Порядка и условий, и принимает решение о возврате заявления или о предоставлении имущества в аренду заявителю.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О принятом решении уполномоченный орган информирует заявителя в течение 5 дней со дня принятия такого решения.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3.2.7. Возврат заявления и приложенных к нему документов осуществляется в следующих случаях: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несоответствие условиям предоставления имущества, указанным в разделе 2 Порядка и условий;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заявление не соответствует требованиям, указанным в абзаце второго подпункта 3.2.1 пункта 3.2 данного раздела Порядка и условий;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не приложены документы, предусмотренные подпунктом 3.2.2 пункта 3.2 данного раздела Порядка и условий, или представлены недостоверные сведения и документы;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приложенные документы не соответствуют требованиям, установленным подпунктом 3.2.2.3 пункта 3.2 данного раздела Порядка и условий;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с заявлением обратилось лицо, не уполномоченное заявителем;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отсутствует подпись заявителя;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заявление не поддается прочтению;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испрашиваемое имущество на момент подачи заявления находится в аренде;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отношении испрашиваемого имущества подано два заявления и более от лиц, на которых не распространяются требования Федерального закона от 26.07.2006 № 135-ФЗ «О защите конкуренции» об обязательном проведении торгов, и срок их рассмотрения не истек;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- в заявлении указано имущество, действие Порядка и условий на которое не распространяется.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В уведомлении о возврате заявления заявителю сообщаются причины, послужившие основанием для возврата заявления.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возврате заявления по основаниям, указанным в абзацах третьем - седьмом подпункта 3.2.7 пункта 3.2 данного раздела Порядка и</w:t>
      </w:r>
      <w:r w:rsidRP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1B6">
        <w:rPr>
          <w:rFonts w:ascii="Arial" w:eastAsia="Times New Roman" w:hAnsi="Arial" w:cs="Arial"/>
          <w:sz w:val="24"/>
          <w:szCs w:val="24"/>
          <w:lang w:eastAsia="ru-RU"/>
        </w:rPr>
        <w:t>условий, не препятствует повторному обращению заявителя после устранения причин, послуживших основанием для принятия такого решения.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3.2.8. Предоставление имущества в аренду заявителю осуществляется в срок не более 60 рабочих дней с даты регистрации заявления.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3.2.9. В случае если до момента принятия уполномоченным органом решения о предоставлении имущества в соответствии с абзацем вторым пункта 2.6 раздела 2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закона от 26.07.2006 № 135-ФЗ «О защите конкуренции» об обязательном проведении торгов, предоставление имущества осуществляется в порядке, установленном пунктом 3.1 данного раздела Порядка и условий.</w:t>
      </w:r>
    </w:p>
    <w:p w:rsidR="00E97F6B" w:rsidRPr="005661B6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B6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торгов на право заключения договора аренды уполномоченный орган принимает в месячный срок со дня поступления второго заявления.</w:t>
      </w:r>
    </w:p>
    <w:p w:rsidR="00E97F6B" w:rsidRPr="001D068A" w:rsidRDefault="00E97F6B" w:rsidP="003169A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D068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Условия расторжения договора аренды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</w:t>
      </w:r>
      <w:r w:rsidR="003169AF" w:rsidRPr="001D068A">
        <w:rPr>
          <w:rFonts w:ascii="Arial" w:eastAsia="Times New Roman" w:hAnsi="Arial" w:cs="Arial"/>
          <w:sz w:val="24"/>
          <w:szCs w:val="24"/>
          <w:lang w:eastAsia="ru-RU"/>
        </w:rPr>
        <w:t xml:space="preserve">Ольховского сельсовета </w:t>
      </w:r>
      <w:r w:rsidRPr="001D068A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 вправе обратиться в суд с требованиями о прекращении прав владения и (или) пользования субъектами малого и среднего предпринимательства предоставленным имуществом, земельным участком при его использовании не по целевому назначению и (или) с нарушением запретов, установленных частью 4.2. статьи 18 Федерального закона от 24.07.2007 № 209-ФЗ «О развитии малого и среднего предпринимательства в Российской Федерации».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>4.2. Договор аренды имущества подлежит расторжению в следующих случаях: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>- наличие у получателя имущественной поддержки задолженности по арендной плате за пользование имуществом более двух месяцев подряд;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необходимость использования имущества для муниципальных нужд муниципального </w:t>
      </w:r>
      <w:r w:rsidR="003169AF" w:rsidRPr="001D068A">
        <w:rPr>
          <w:rFonts w:ascii="Arial" w:eastAsia="Times New Roman" w:hAnsi="Arial" w:cs="Arial"/>
          <w:sz w:val="24"/>
          <w:szCs w:val="24"/>
          <w:lang w:eastAsia="ru-RU"/>
        </w:rPr>
        <w:t>образования "Ольховский сельсовет" Хомутовского района</w:t>
      </w:r>
      <w:r w:rsidR="001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68A">
        <w:rPr>
          <w:rFonts w:ascii="Arial" w:eastAsia="Times New Roman" w:hAnsi="Arial" w:cs="Arial"/>
          <w:sz w:val="24"/>
          <w:szCs w:val="24"/>
          <w:lang w:eastAsia="ru-RU"/>
        </w:rPr>
        <w:t>Курской области;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>- умышленное ухудшение получателем имущественной поддержки технического состояния имущества, переданного по договору аренды;</w:t>
      </w:r>
    </w:p>
    <w:p w:rsidR="00E97F6B" w:rsidRPr="001D068A" w:rsidRDefault="00E97F6B" w:rsidP="00E97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иные основания, предусмотренные действующим законодательством Российской Федерации</w:t>
      </w:r>
    </w:p>
    <w:p w:rsidR="00D7016D" w:rsidRPr="001D068A" w:rsidRDefault="00E97F6B" w:rsidP="00E97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68A">
        <w:rPr>
          <w:rFonts w:ascii="Arial" w:eastAsia="Times New Roman" w:hAnsi="Arial" w:cs="Arial"/>
          <w:sz w:val="24"/>
          <w:szCs w:val="24"/>
          <w:lang w:eastAsia="ru-RU"/>
        </w:rPr>
        <w:t>4.3. Договор аренды земельного участка подлежит расторжению в порядке и случаях, установленных статьей 46 «Основания прекращения аренды земельного участка» Земельного кодекса Российской Федерации.</w:t>
      </w:r>
    </w:p>
    <w:sectPr w:rsidR="00D7016D" w:rsidRPr="001D068A" w:rsidSect="001D06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F9"/>
    <w:multiLevelType w:val="multilevel"/>
    <w:tmpl w:val="89C8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F6B"/>
    <w:rsid w:val="001D068A"/>
    <w:rsid w:val="003169AF"/>
    <w:rsid w:val="005661B6"/>
    <w:rsid w:val="005F334D"/>
    <w:rsid w:val="0064701C"/>
    <w:rsid w:val="00661A9A"/>
    <w:rsid w:val="006B7619"/>
    <w:rsid w:val="00732F41"/>
    <w:rsid w:val="007F1E83"/>
    <w:rsid w:val="008458D1"/>
    <w:rsid w:val="008664FC"/>
    <w:rsid w:val="00964FB4"/>
    <w:rsid w:val="00A57C63"/>
    <w:rsid w:val="00B42EEF"/>
    <w:rsid w:val="00D63FFA"/>
    <w:rsid w:val="00D7016D"/>
    <w:rsid w:val="00E521DA"/>
    <w:rsid w:val="00E97F6B"/>
    <w:rsid w:val="00FB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D538D08A97D47B1167E2ABADAD3701443B9F58792E2582F8421AAF50C55DB590007E286C42663D2D4EA977Fp3HEM" TargetMode="External"/><Relationship Id="rId13" Type="http://schemas.openxmlformats.org/officeDocument/2006/relationships/hyperlink" Target="consultantplus://offline/ref=3ABFC10445E6CF16C5B4447AA960E00AB789ABB5F038CB5C46ABDCD46C0E7E4716CB09626DFC63868C79350945E6E7AFACBEA609EDn5g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89F0D8A771C394E5904CFA899988EE6CBB7CCC6F2C2E82B87F329CF065FEAF435D9AB18132BF9394C44F587405EF1E0C0BE1444B2CN6g7F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40B4782BC2B271EEBBFF54BF476AAF0D2FDAE23CD5730BDE217CA54822C44D24E8C28379A0AC383EBF4934CBE3153934B41B4964D4AAFB2Dl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consultantplus://offline/ref=89F0D8A771C394E5904CFA899988EE6CBB7CCC6F2C2E82B87F329CF065FEAF435D9AB18339BB9394C44F587405EF1E0C0BE1444B2CN6g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40B4782BC2B271EEBBFF54BF476AAF0D2CDDE130D6730BDE217CA54822C44D36E89A8F79A5B33F3BAA1F658E2BlF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CF8104651E70D2AC65F92FB5D9CCA205F600AB95C24C21413B478F156EEC7C0E30AB3680AE657CA0C27DFA230D37E476A979F174D68e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8D538D08A97D47B1167E2ABADAD3701443BBF48194E2582F8421AAF50C55DB4B005FE987C86C32959FE5967A21EDDD84D6D51BpBH6M" TargetMode="External"/><Relationship Id="rId14" Type="http://schemas.openxmlformats.org/officeDocument/2006/relationships/hyperlink" Target="consultantplus://offline/ref=3ABFC10445E6CF16C5B4447AA960E00AB789ABB5F038CB5C46ABDCD46C0E7E4704CB516B6BFE76D3DF23620444nE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365F-AB6A-48AB-ABE6-546E39E8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Клиндухова</cp:lastModifiedBy>
  <cp:revision>2</cp:revision>
  <cp:lastPrinted>2021-06-29T08:51:00Z</cp:lastPrinted>
  <dcterms:created xsi:type="dcterms:W3CDTF">2021-07-02T13:47:00Z</dcterms:created>
  <dcterms:modified xsi:type="dcterms:W3CDTF">2021-07-02T13:47:00Z</dcterms:modified>
</cp:coreProperties>
</file>