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72" w:rsidRPr="00D26D72" w:rsidRDefault="00D26D72" w:rsidP="00D26D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6D7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Реестр</w:t>
      </w:r>
    </w:p>
    <w:p w:rsidR="00D26D72" w:rsidRPr="00D26D72" w:rsidRDefault="00D26D72" w:rsidP="00D26D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6D7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объектов движимого  муниципально</w:t>
      </w:r>
      <w:r w:rsidR="00910E4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го имущества по состоянию на 01.01.2024</w:t>
      </w:r>
      <w:r w:rsidRPr="00D26D7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г.,</w:t>
      </w:r>
    </w:p>
    <w:p w:rsidR="00D26D72" w:rsidRPr="00D26D72" w:rsidRDefault="00D26D72" w:rsidP="00D26D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6D7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находящиеся на  балансе Администрации Ольховского сельсовета Хомутовского района Курской области</w:t>
      </w:r>
    </w:p>
    <w:p w:rsidR="00D26D72" w:rsidRPr="00D26D72" w:rsidRDefault="00D26D72" w:rsidP="00D26D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6D7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26D72" w:rsidRPr="00D26D72" w:rsidRDefault="00910E4B" w:rsidP="00D26D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Раздел №1. Объекты </w:t>
      </w:r>
      <w:r w:rsidR="00D26D72" w:rsidRPr="00D26D7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движимого имущества</w:t>
      </w:r>
    </w:p>
    <w:tbl>
      <w:tblPr>
        <w:tblW w:w="147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2069"/>
        <w:gridCol w:w="1889"/>
        <w:gridCol w:w="1098"/>
        <w:gridCol w:w="925"/>
        <w:gridCol w:w="1559"/>
        <w:gridCol w:w="786"/>
        <w:gridCol w:w="632"/>
        <w:gridCol w:w="634"/>
        <w:gridCol w:w="1653"/>
        <w:gridCol w:w="3147"/>
      </w:tblGrid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№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Адрес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(местоположение)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Площадь. протяженность и или иные параметры,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характеризующие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физические свойства недвижимого имущества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(износе)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Реквизиты документов-оснований возникновения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(прекращения права муниципальной собственности на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недвижимое имущество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Сведения о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право-обладателе</w:t>
            </w:r>
            <w:proofErr w:type="spellEnd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муниципаль-ного</w:t>
            </w:r>
            <w:proofErr w:type="spellEnd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недвижимого имущества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об установленных в отношении муниципального недвижимого имущества ограничениях(обременениях)с указанием основания и даты их возникновения и прекращения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Компьютер LG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Electronics</w:t>
            </w:r>
            <w:proofErr w:type="spellEnd"/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24348,80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Компьютер LG F-730 B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CRt</w:t>
            </w:r>
            <w:proofErr w:type="spellEnd"/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18866,24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Факсимильный аппарат KX-FT902 RU PA NA SONI C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5014,02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Лазерный принтер PH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laserfet</w:t>
            </w:r>
            <w:proofErr w:type="spellEnd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1020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5610,00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сельсовета Хомутовского района Курской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Лазерный принтер PH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laserfet</w:t>
            </w:r>
            <w:proofErr w:type="spellEnd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1020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5752,80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Компьютер "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Samsunq</w:t>
            </w:r>
            <w:proofErr w:type="spellEnd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" TFT 19 940 B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23280,00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Laserfet</w:t>
            </w:r>
            <w:proofErr w:type="spellEnd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V 1522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9880,30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val="en-US"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Ноутбук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val="en-US" w:eastAsia="ru-RU"/>
              </w:rPr>
              <w:t xml:space="preserve"> Samsung NP-R517-DAO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28273,00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Стенка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область, Хомутовский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4724,40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сельсовета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Тумба сервисная Ср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3509,60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Тумба сервисная Ср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3509,60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Кресло PIANO\KOL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3450,75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со стеклом С125.14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4025,34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со стеклом С125.14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4025,34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со стеклом С125.14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4025,34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со стеклом С125.14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4025,34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со стеклом С125.14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4025,34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Дверь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металическая</w:t>
            </w:r>
            <w:proofErr w:type="spellEnd"/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область, Хомутовский район, с.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5200,00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сельсовета Хомутовского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Дверь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металическая</w:t>
            </w:r>
            <w:proofErr w:type="spellEnd"/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5200,00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Решетка железная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3466,00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Решетка железная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3466,00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Решетка железная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3468,00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Дверь деревянные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5885,00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Дверь деревянные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5885,00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Дверь </w:t>
            </w: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металическая</w:t>
            </w:r>
            <w:proofErr w:type="spellEnd"/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8550,00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Котёл АОГВ 11.6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11584,00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Сейф TOPAZ ВСД 510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область, Хомутовский район, с.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7684,80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сельсовета Хомутовского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Стол СС-14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2426,00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железный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6728,77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дорожный знак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13974,00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дорожный знак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13974,00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24329,10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4427,00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910E4B">
            <w:pPr>
              <w:spacing w:after="100" w:afterAutospacing="1" w:line="240" w:lineRule="auto"/>
              <w:ind w:left="-1150" w:firstLine="1150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3280,00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5623,00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сельсовета Хомутовского района Курской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28264,30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11855,36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5350,00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область, Хомутовский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3826,00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сельсовета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3899,81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3899,81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4600,00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21965,38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Электрический счетчик "Меркурий"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Тример</w:t>
            </w:r>
            <w:proofErr w:type="spellEnd"/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4040,35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Насос "Малыш"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2276,35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счетчик газа бытовой BK-C4T левый(2017г)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3450,00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910E4B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10E4B" w:rsidRPr="00D26D72" w:rsidRDefault="00910E4B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910E4B" w:rsidRPr="00D26D72" w:rsidRDefault="00906339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Кос</w:t>
            </w:r>
            <w:r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  <w:t>ил</w:t>
            </w:r>
            <w:r w:rsidR="006A670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 роторная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10E4B" w:rsidRPr="00D26D72" w:rsidRDefault="006A670C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область, Хомутовский район, с.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Ольховка, ул. Школьная, д.6</w:t>
            </w: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10E4B" w:rsidRPr="00D26D72" w:rsidRDefault="00910E4B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10E4B" w:rsidRPr="00D26D72" w:rsidRDefault="00910E4B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10E4B" w:rsidRPr="00D26D72" w:rsidRDefault="006A670C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99190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10E4B" w:rsidRPr="00D26D72" w:rsidRDefault="00910E4B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10E4B" w:rsidRPr="00D26D72" w:rsidRDefault="00910E4B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10E4B" w:rsidRPr="00D26D72" w:rsidRDefault="00910E4B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6A670C" w:rsidP="00D26D72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сельсовета Хомутовского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10E4B" w:rsidRPr="00D26D72" w:rsidRDefault="00910E4B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906339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color w:val="252525"/>
                <w:sz w:val="24"/>
                <w:szCs w:val="24"/>
                <w:lang w:eastAsia="ru-RU"/>
              </w:rPr>
            </w:pPr>
          </w:p>
          <w:p w:rsidR="00906339" w:rsidRPr="00906339" w:rsidRDefault="00906339" w:rsidP="00D26D72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906339" w:rsidRPr="00906339" w:rsidRDefault="00906339" w:rsidP="00D26D72">
            <w:pPr>
              <w:spacing w:after="100" w:afterAutospacing="1" w:line="240" w:lineRule="auto"/>
              <w:rPr>
                <w:rFonts w:eastAsia="Times New Roman" w:cs="Times New Roman"/>
                <w:b/>
                <w:color w:val="252525"/>
                <w:sz w:val="24"/>
                <w:szCs w:val="24"/>
                <w:lang w:eastAsia="ru-RU"/>
              </w:rPr>
            </w:pPr>
            <w:r w:rsidRPr="00906339">
              <w:rPr>
                <w:rFonts w:eastAsia="Times New Roman" w:cs="Times New Roman"/>
                <w:b/>
                <w:color w:val="25252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color w:val="252525"/>
                <w:sz w:val="24"/>
                <w:szCs w:val="24"/>
                <w:lang w:eastAsia="ru-RU"/>
              </w:rPr>
            </w:pPr>
            <w:r w:rsidRPr="00906339">
              <w:rPr>
                <w:rFonts w:eastAsia="Times New Roman" w:cs="Times New Roman"/>
                <w:b/>
                <w:color w:val="252525"/>
                <w:sz w:val="24"/>
                <w:szCs w:val="24"/>
                <w:lang w:eastAsia="ru-RU"/>
              </w:rPr>
              <w:t>479319,75</w:t>
            </w: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</w:tr>
      <w:tr w:rsidR="00906339" w:rsidRPr="00D26D72" w:rsidTr="00910E4B">
        <w:tc>
          <w:tcPr>
            <w:tcW w:w="33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906339" w:rsidRPr="00906339" w:rsidRDefault="00906339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906339" w:rsidRPr="00906339" w:rsidRDefault="00906339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b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6A670C" w:rsidRDefault="006A670C" w:rsidP="00D26D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</w:p>
    <w:p w:rsidR="00C40319" w:rsidRPr="00D26D72" w:rsidRDefault="00C40319" w:rsidP="00D26D72">
      <w:pPr>
        <w:rPr>
          <w:szCs w:val="26"/>
        </w:rPr>
      </w:pPr>
    </w:p>
    <w:sectPr w:rsidR="00C40319" w:rsidRPr="00D26D72" w:rsidSect="00910E4B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12B50"/>
    <w:rsid w:val="00233C12"/>
    <w:rsid w:val="002D6B03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31D2C"/>
    <w:rsid w:val="00487224"/>
    <w:rsid w:val="004E2337"/>
    <w:rsid w:val="00546711"/>
    <w:rsid w:val="005A6FB6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8029F"/>
    <w:rsid w:val="006A3D4F"/>
    <w:rsid w:val="006A51AB"/>
    <w:rsid w:val="006A670C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06339"/>
    <w:rsid w:val="00910E4B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BD183C"/>
    <w:rsid w:val="00C04D7A"/>
    <w:rsid w:val="00C2525D"/>
    <w:rsid w:val="00C33344"/>
    <w:rsid w:val="00C40319"/>
    <w:rsid w:val="00CB442B"/>
    <w:rsid w:val="00CD29B4"/>
    <w:rsid w:val="00D26D72"/>
    <w:rsid w:val="00D35425"/>
    <w:rsid w:val="00D40775"/>
    <w:rsid w:val="00D63E5C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Брынцева</cp:lastModifiedBy>
  <cp:revision>2</cp:revision>
  <cp:lastPrinted>2022-05-04T08:46:00Z</cp:lastPrinted>
  <dcterms:created xsi:type="dcterms:W3CDTF">2024-08-02T13:08:00Z</dcterms:created>
  <dcterms:modified xsi:type="dcterms:W3CDTF">2024-08-02T13:08:00Z</dcterms:modified>
</cp:coreProperties>
</file>