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9F" w:rsidRDefault="00407E9F" w:rsidP="00407E9F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АДМИНИСТРАЦИЯ</w:t>
      </w:r>
    </w:p>
    <w:p w:rsidR="00407E9F" w:rsidRDefault="00407E9F" w:rsidP="00407E9F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ОЛЬХОВСКОГО  СЕЛЬСОВЕТА</w:t>
      </w:r>
    </w:p>
    <w:p w:rsidR="00407E9F" w:rsidRDefault="00407E9F" w:rsidP="00407E9F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ХОМУТОВСКОГО РАЙОНА КУРСКОЙ ОБЛАСТИ</w:t>
      </w:r>
    </w:p>
    <w:p w:rsidR="00407E9F" w:rsidRDefault="00407E9F" w:rsidP="00407E9F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     307555, Россия, Курская область, </w:t>
      </w:r>
      <w:proofErr w:type="spellStart"/>
      <w:r>
        <w:rPr>
          <w:rFonts w:ascii="PT-Astra-Sans-Regular" w:hAnsi="PT-Astra-Sans-Regular"/>
          <w:color w:val="252525"/>
        </w:rPr>
        <w:t>Хомутовский</w:t>
      </w:r>
      <w:proofErr w:type="spellEnd"/>
      <w:r>
        <w:rPr>
          <w:rFonts w:ascii="PT-Astra-Sans-Regular" w:hAnsi="PT-Astra-Sans-Regular"/>
          <w:color w:val="252525"/>
        </w:rPr>
        <w:t xml:space="preserve"> район, с</w:t>
      </w:r>
      <w:proofErr w:type="gramStart"/>
      <w:r>
        <w:rPr>
          <w:rFonts w:ascii="PT-Astra-Sans-Regular" w:hAnsi="PT-Astra-Sans-Regular"/>
          <w:color w:val="252525"/>
        </w:rPr>
        <w:t>.О</w:t>
      </w:r>
      <w:proofErr w:type="gramEnd"/>
      <w:r>
        <w:rPr>
          <w:rFonts w:ascii="PT-Astra-Sans-Regular" w:hAnsi="PT-Astra-Sans-Regular"/>
          <w:color w:val="252525"/>
        </w:rPr>
        <w:t>льховка, ул. Школьная, д.6</w:t>
      </w:r>
    </w:p>
    <w:p w:rsidR="00407E9F" w:rsidRDefault="00407E9F" w:rsidP="00407E9F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тел./факс 8 (47137) 3-33-49</w:t>
      </w:r>
    </w:p>
    <w:p w:rsidR="00407E9F" w:rsidRDefault="00407E9F" w:rsidP="00407E9F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407E9F" w:rsidRDefault="00407E9F" w:rsidP="00407E9F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407E9F" w:rsidRDefault="00407E9F" w:rsidP="00407E9F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ЗАКЛЮЧЕНИЕ</w:t>
      </w:r>
    </w:p>
    <w:p w:rsidR="00407E9F" w:rsidRDefault="00407E9F" w:rsidP="00407E9F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 xml:space="preserve">по результатам </w:t>
      </w:r>
      <w:proofErr w:type="spellStart"/>
      <w:r>
        <w:rPr>
          <w:rStyle w:val="a7"/>
          <w:rFonts w:ascii="PT-Astra-Sans-Regular" w:hAnsi="PT-Astra-Sans-Regular"/>
          <w:color w:val="252525"/>
        </w:rPr>
        <w:t>антикоррупционной</w:t>
      </w:r>
      <w:proofErr w:type="spellEnd"/>
      <w:r>
        <w:rPr>
          <w:rStyle w:val="a7"/>
          <w:rFonts w:ascii="PT-Astra-Sans-Regular" w:hAnsi="PT-Astra-Sans-Regular"/>
          <w:color w:val="252525"/>
        </w:rPr>
        <w:t xml:space="preserve"> экспертизы проекта постановления Администрации Ольховского сельсовета </w:t>
      </w:r>
      <w:proofErr w:type="spellStart"/>
      <w:r>
        <w:rPr>
          <w:rStyle w:val="a7"/>
          <w:rFonts w:ascii="PT-Astra-Sans-Regular" w:hAnsi="PT-Astra-Sans-Regular"/>
          <w:color w:val="252525"/>
        </w:rPr>
        <w:t>Хомутовского</w:t>
      </w:r>
      <w:proofErr w:type="spellEnd"/>
      <w:r>
        <w:rPr>
          <w:rStyle w:val="a7"/>
          <w:rFonts w:ascii="PT-Astra-Sans-Regular" w:hAnsi="PT-Astra-Sans-Regular"/>
          <w:color w:val="252525"/>
        </w:rPr>
        <w:t xml:space="preserve"> района Курской области  «Об определении границ прилегающих к некоторым организациям и объектам территорий,  на которых не допускается розничная продажа алкогольной продукции»  на территории Ольховского сельсовета </w:t>
      </w:r>
      <w:proofErr w:type="spellStart"/>
      <w:r>
        <w:rPr>
          <w:rStyle w:val="a7"/>
          <w:rFonts w:ascii="PT-Astra-Sans-Regular" w:hAnsi="PT-Astra-Sans-Regular"/>
          <w:color w:val="252525"/>
        </w:rPr>
        <w:t>Хомутовского</w:t>
      </w:r>
      <w:proofErr w:type="spellEnd"/>
      <w:r>
        <w:rPr>
          <w:rStyle w:val="a7"/>
          <w:rFonts w:ascii="PT-Astra-Sans-Regular" w:hAnsi="PT-Astra-Sans-Regular"/>
          <w:color w:val="252525"/>
        </w:rPr>
        <w:t xml:space="preserve"> района</w:t>
      </w:r>
    </w:p>
    <w:p w:rsidR="00407E9F" w:rsidRDefault="00407E9F" w:rsidP="00407E9F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407E9F" w:rsidRDefault="00407E9F" w:rsidP="00407E9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 xml:space="preserve">Заместителем главы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 в соответствии со статьей 6 Федерального закона от 25 декабря 2008 года № 273-ФЗ «О противодействии коррупции» и Порядком </w:t>
      </w:r>
      <w:proofErr w:type="spellStart"/>
      <w:r>
        <w:rPr>
          <w:rFonts w:ascii="PT-Astra-Sans-Regular" w:hAnsi="PT-Astra-Sans-Regular"/>
          <w:color w:val="252525"/>
        </w:rPr>
        <w:t>антикоррупционной</w:t>
      </w:r>
      <w:proofErr w:type="spellEnd"/>
      <w:r>
        <w:rPr>
          <w:rFonts w:ascii="PT-Astra-Sans-Regular" w:hAnsi="PT-Astra-Sans-Regular"/>
          <w:color w:val="252525"/>
        </w:rPr>
        <w:t xml:space="preserve"> экспертизы НПА и проектов НПА органов местного самоуправления  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области, утвержденным решением Собрания депутатов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от 10 октября 2011 года №10/93 «Об утверждении</w:t>
      </w:r>
      <w:proofErr w:type="gramEnd"/>
      <w:r>
        <w:rPr>
          <w:rFonts w:ascii="PT-Astra-Sans-Regular" w:hAnsi="PT-Astra-Sans-Regular"/>
          <w:color w:val="252525"/>
        </w:rPr>
        <w:t xml:space="preserve"> </w:t>
      </w:r>
      <w:proofErr w:type="gramStart"/>
      <w:r>
        <w:rPr>
          <w:rFonts w:ascii="PT-Astra-Sans-Regular" w:hAnsi="PT-Astra-Sans-Regular"/>
          <w:color w:val="252525"/>
        </w:rPr>
        <w:t xml:space="preserve">Порядка проведения </w:t>
      </w:r>
      <w:proofErr w:type="spellStart"/>
      <w:r>
        <w:rPr>
          <w:rFonts w:ascii="PT-Astra-Sans-Regular" w:hAnsi="PT-Astra-Sans-Regular"/>
          <w:color w:val="252525"/>
        </w:rPr>
        <w:t>антикоррупционной</w:t>
      </w:r>
      <w:proofErr w:type="spellEnd"/>
      <w:r>
        <w:rPr>
          <w:rFonts w:ascii="PT-Astra-Sans-Regular" w:hAnsi="PT-Astra-Sans-Regular"/>
          <w:color w:val="252525"/>
        </w:rPr>
        <w:t xml:space="preserve"> экспертизе нормативных правовых актов и их проектов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области, проведена  </w:t>
      </w:r>
      <w:proofErr w:type="spellStart"/>
      <w:r>
        <w:rPr>
          <w:rFonts w:ascii="PT-Astra-Sans-Regular" w:hAnsi="PT-Astra-Sans-Regular"/>
          <w:color w:val="252525"/>
        </w:rPr>
        <w:t>антикоррупционная</w:t>
      </w:r>
      <w:proofErr w:type="spellEnd"/>
      <w:r>
        <w:rPr>
          <w:rFonts w:ascii="PT-Astra-Sans-Regular" w:hAnsi="PT-Astra-Sans-Regular"/>
          <w:color w:val="252525"/>
        </w:rPr>
        <w:t xml:space="preserve"> экспертиза проекта  постановления  </w:t>
      </w:r>
      <w:r>
        <w:rPr>
          <w:rStyle w:val="a7"/>
          <w:rFonts w:ascii="PT-Astra-Sans-Regular" w:hAnsi="PT-Astra-Sans-Regular"/>
          <w:color w:val="252525"/>
        </w:rPr>
        <w:t xml:space="preserve">Администрации Ольховского сельсовета </w:t>
      </w:r>
      <w:proofErr w:type="spellStart"/>
      <w:r>
        <w:rPr>
          <w:rStyle w:val="a7"/>
          <w:rFonts w:ascii="PT-Astra-Sans-Regular" w:hAnsi="PT-Astra-Sans-Regular"/>
          <w:color w:val="252525"/>
        </w:rPr>
        <w:t>Хомутовского</w:t>
      </w:r>
      <w:proofErr w:type="spellEnd"/>
      <w:r>
        <w:rPr>
          <w:rStyle w:val="a7"/>
          <w:rFonts w:ascii="PT-Astra-Sans-Regular" w:hAnsi="PT-Astra-Sans-Regular"/>
          <w:color w:val="252525"/>
        </w:rPr>
        <w:t xml:space="preserve"> района Курской области  «Об определении границ прилегающих к некоторым организациям и объектам территорий,  на которых не допускается розничная продажа алкогольной продукции»  на территории Ольховского сельсовета </w:t>
      </w:r>
      <w:proofErr w:type="spellStart"/>
      <w:r>
        <w:rPr>
          <w:rStyle w:val="a7"/>
          <w:rFonts w:ascii="PT-Astra-Sans-Regular" w:hAnsi="PT-Astra-Sans-Regular"/>
          <w:color w:val="252525"/>
        </w:rPr>
        <w:t>Хомутовского</w:t>
      </w:r>
      <w:proofErr w:type="spellEnd"/>
      <w:r>
        <w:rPr>
          <w:rStyle w:val="a7"/>
          <w:rFonts w:ascii="PT-Astra-Sans-Regular" w:hAnsi="PT-Astra-Sans-Regular"/>
          <w:color w:val="252525"/>
        </w:rPr>
        <w:t xml:space="preserve"> района, заместителем главы Ольховского сельсовета </w:t>
      </w:r>
      <w:proofErr w:type="spellStart"/>
      <w:r>
        <w:rPr>
          <w:rStyle w:val="a7"/>
          <w:rFonts w:ascii="PT-Astra-Sans-Regular" w:hAnsi="PT-Astra-Sans-Regular"/>
          <w:color w:val="252525"/>
        </w:rPr>
        <w:t>Хомутовского</w:t>
      </w:r>
      <w:proofErr w:type="spellEnd"/>
      <w:r>
        <w:rPr>
          <w:rStyle w:val="a7"/>
          <w:rFonts w:ascii="PT-Astra-Sans-Regular" w:hAnsi="PT-Astra-Sans-Regular"/>
          <w:color w:val="252525"/>
        </w:rPr>
        <w:t xml:space="preserve"> района</w:t>
      </w:r>
      <w:proofErr w:type="gramEnd"/>
      <w:r>
        <w:rPr>
          <w:rFonts w:ascii="PT-Astra-Sans-Regular" w:hAnsi="PT-Astra-Sans-Regular"/>
          <w:color w:val="252525"/>
        </w:rPr>
        <w:t>, в целях выявления в нем положений, способствующих созданию условий для проявления коррупции, в результате чего, установлено:</w:t>
      </w:r>
    </w:p>
    <w:p w:rsidR="00407E9F" w:rsidRDefault="00407E9F" w:rsidP="00407E9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1.Проект нормативного правового акта размещен на официальном сайте Администрации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 в разделе «</w:t>
      </w:r>
      <w:proofErr w:type="spellStart"/>
      <w:r>
        <w:rPr>
          <w:rFonts w:ascii="PT-Astra-Sans-Regular" w:hAnsi="PT-Astra-Sans-Regular"/>
          <w:color w:val="252525"/>
        </w:rPr>
        <w:t>Антикоррупционная</w:t>
      </w:r>
      <w:proofErr w:type="spellEnd"/>
      <w:r>
        <w:rPr>
          <w:rFonts w:ascii="PT-Astra-Sans-Regular" w:hAnsi="PT-Astra-Sans-Regular"/>
          <w:color w:val="252525"/>
        </w:rPr>
        <w:t xml:space="preserve"> экспертиза» для проведения независимой экспертизы нормативных правовых актов администрации 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  на </w:t>
      </w:r>
      <w:proofErr w:type="spellStart"/>
      <w:r>
        <w:rPr>
          <w:rFonts w:ascii="PT-Astra-Sans-Regular" w:hAnsi="PT-Astra-Sans-Regular"/>
          <w:color w:val="252525"/>
        </w:rPr>
        <w:t>коррупциогенность</w:t>
      </w:r>
      <w:proofErr w:type="spellEnd"/>
      <w:r>
        <w:rPr>
          <w:rFonts w:ascii="PT-Astra-Sans-Regular" w:hAnsi="PT-Astra-Sans-Regular"/>
          <w:color w:val="252525"/>
        </w:rPr>
        <w:t xml:space="preserve">. В срок, установленный Порядком </w:t>
      </w:r>
      <w:proofErr w:type="spellStart"/>
      <w:r>
        <w:rPr>
          <w:rFonts w:ascii="PT-Astra-Sans-Regular" w:hAnsi="PT-Astra-Sans-Regular"/>
          <w:color w:val="252525"/>
        </w:rPr>
        <w:t>антикоррупционной</w:t>
      </w:r>
      <w:proofErr w:type="spellEnd"/>
      <w:r>
        <w:rPr>
          <w:rFonts w:ascii="PT-Astra-Sans-Regular" w:hAnsi="PT-Astra-Sans-Regular"/>
          <w:color w:val="252525"/>
        </w:rPr>
        <w:t xml:space="preserve"> экспертизы проектов муниципальных правовых актов и иных документов администрации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района, от независимых экспертов заключения не поступали.</w:t>
      </w:r>
    </w:p>
    <w:p w:rsidR="00407E9F" w:rsidRDefault="00407E9F" w:rsidP="00407E9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 xml:space="preserve">2. В ходе </w:t>
      </w:r>
      <w:proofErr w:type="spellStart"/>
      <w:r>
        <w:rPr>
          <w:rFonts w:ascii="PT-Astra-Sans-Regular" w:hAnsi="PT-Astra-Sans-Regular"/>
          <w:color w:val="252525"/>
        </w:rPr>
        <w:t>антикоррупционной</w:t>
      </w:r>
      <w:proofErr w:type="spellEnd"/>
      <w:r>
        <w:rPr>
          <w:rFonts w:ascii="PT-Astra-Sans-Regular" w:hAnsi="PT-Astra-Sans-Regular"/>
          <w:color w:val="252525"/>
        </w:rPr>
        <w:t xml:space="preserve"> экспертизы проекта нормативного правового акта </w:t>
      </w:r>
      <w:proofErr w:type="spellStart"/>
      <w:r>
        <w:rPr>
          <w:rFonts w:ascii="PT-Astra-Sans-Regular" w:hAnsi="PT-Astra-Sans-Regular"/>
          <w:color w:val="252525"/>
        </w:rPr>
        <w:t>коррупциогенные</w:t>
      </w:r>
      <w:proofErr w:type="spellEnd"/>
      <w:r>
        <w:rPr>
          <w:rFonts w:ascii="PT-Astra-Sans-Regular" w:hAnsi="PT-Astra-Sans-Regular"/>
          <w:color w:val="252525"/>
        </w:rPr>
        <w:t xml:space="preserve"> факторы не обнаружены.</w:t>
      </w:r>
    </w:p>
    <w:p w:rsidR="00407E9F" w:rsidRDefault="00407E9F" w:rsidP="00407E9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3. Проект нормативного правового акта может быть рекомендован для официального принятия.</w:t>
      </w:r>
    </w:p>
    <w:p w:rsidR="00407E9F" w:rsidRDefault="00407E9F" w:rsidP="00407E9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07E9F" w:rsidRDefault="00407E9F" w:rsidP="00407E9F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07E9F" w:rsidRDefault="00407E9F" w:rsidP="00407E9F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Заместитель главы Ольховского сельсовета</w:t>
      </w:r>
    </w:p>
    <w:p w:rsidR="00407E9F" w:rsidRDefault="00407E9F" w:rsidP="00407E9F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                  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</w:rPr>
        <w:t>Р.Д.Клиндухова</w:t>
      </w:r>
      <w:proofErr w:type="spellEnd"/>
    </w:p>
    <w:p w:rsidR="00C40319" w:rsidRPr="00407E9F" w:rsidRDefault="00C40319" w:rsidP="00407E9F">
      <w:pPr>
        <w:rPr>
          <w:szCs w:val="26"/>
        </w:rPr>
      </w:pPr>
    </w:p>
    <w:sectPr w:rsidR="00C40319" w:rsidRPr="00407E9F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473A"/>
    <w:multiLevelType w:val="multilevel"/>
    <w:tmpl w:val="808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A2C34"/>
    <w:rsid w:val="000F279D"/>
    <w:rsid w:val="00103819"/>
    <w:rsid w:val="001072ED"/>
    <w:rsid w:val="00140F34"/>
    <w:rsid w:val="001E1A3F"/>
    <w:rsid w:val="002F6973"/>
    <w:rsid w:val="00304B37"/>
    <w:rsid w:val="00355820"/>
    <w:rsid w:val="00384F3D"/>
    <w:rsid w:val="00407E9F"/>
    <w:rsid w:val="00546711"/>
    <w:rsid w:val="005B6FA5"/>
    <w:rsid w:val="005C4ECC"/>
    <w:rsid w:val="00602B55"/>
    <w:rsid w:val="00635A19"/>
    <w:rsid w:val="00644FB5"/>
    <w:rsid w:val="00657269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1760F"/>
    <w:rsid w:val="00950C66"/>
    <w:rsid w:val="00957BC4"/>
    <w:rsid w:val="00975AA7"/>
    <w:rsid w:val="009B1390"/>
    <w:rsid w:val="009B7CAC"/>
    <w:rsid w:val="00A04D79"/>
    <w:rsid w:val="00B169B7"/>
    <w:rsid w:val="00B2345E"/>
    <w:rsid w:val="00B34C0C"/>
    <w:rsid w:val="00B511E5"/>
    <w:rsid w:val="00B57F57"/>
    <w:rsid w:val="00B85017"/>
    <w:rsid w:val="00BC4D21"/>
    <w:rsid w:val="00C04D7A"/>
    <w:rsid w:val="00C2525D"/>
    <w:rsid w:val="00C33344"/>
    <w:rsid w:val="00C40319"/>
    <w:rsid w:val="00CB442B"/>
    <w:rsid w:val="00D35425"/>
    <w:rsid w:val="00D40775"/>
    <w:rsid w:val="00D73ADD"/>
    <w:rsid w:val="00DD73B4"/>
    <w:rsid w:val="00E17532"/>
    <w:rsid w:val="00E20F7E"/>
    <w:rsid w:val="00E36BF5"/>
    <w:rsid w:val="00E85653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7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published">
    <w:name w:val="published"/>
    <w:basedOn w:val="a0"/>
    <w:rsid w:val="00D40775"/>
  </w:style>
  <w:style w:type="character" w:customStyle="1" w:styleId="hits">
    <w:name w:val="hits"/>
    <w:basedOn w:val="a0"/>
    <w:rsid w:val="00D40775"/>
  </w:style>
  <w:style w:type="character" w:styleId="aa">
    <w:name w:val="Emphasis"/>
    <w:basedOn w:val="a0"/>
    <w:uiPriority w:val="20"/>
    <w:qFormat/>
    <w:rsid w:val="00D40775"/>
    <w:rPr>
      <w:i/>
      <w:iCs/>
    </w:rPr>
  </w:style>
  <w:style w:type="paragraph" w:customStyle="1" w:styleId="formattext">
    <w:name w:val="formattext"/>
    <w:basedOn w:val="a"/>
    <w:rsid w:val="0095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B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18</cp:revision>
  <cp:lastPrinted>2022-05-04T08:46:00Z</cp:lastPrinted>
  <dcterms:created xsi:type="dcterms:W3CDTF">2022-07-08T09:10:00Z</dcterms:created>
  <dcterms:modified xsi:type="dcterms:W3CDTF">2023-09-13T10:53:00Z</dcterms:modified>
</cp:coreProperties>
</file>