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75" w:rsidRPr="002065EC" w:rsidRDefault="00A03FCE" w:rsidP="002065EC">
      <w:pPr>
        <w:shd w:val="clear" w:color="auto" w:fill="FFFFFF" w:themeFill="background1"/>
        <w:spacing w:line="276" w:lineRule="auto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3C1975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3C1975" w:rsidRPr="002065EC" w:rsidRDefault="00006327" w:rsidP="002065EC">
      <w:pPr>
        <w:shd w:val="clear" w:color="auto" w:fill="FFFFFF" w:themeFill="background1"/>
        <w:spacing w:line="276" w:lineRule="auto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ОЛЬХОВСКОГО</w:t>
      </w:r>
      <w:r w:rsidR="003C1975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3C1975" w:rsidRPr="002065EC" w:rsidRDefault="00F21CC4" w:rsidP="002065EC">
      <w:pPr>
        <w:shd w:val="clear" w:color="auto" w:fill="FFFFFF" w:themeFill="background1"/>
        <w:spacing w:line="276" w:lineRule="auto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ХОМУТОВСКОГО</w:t>
      </w:r>
      <w:r w:rsidR="003C1975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</w:t>
      </w:r>
    </w:p>
    <w:p w:rsidR="00F21CC4" w:rsidRPr="002065EC" w:rsidRDefault="00F21CC4" w:rsidP="002065EC">
      <w:pPr>
        <w:shd w:val="clear" w:color="auto" w:fill="FFFFFF" w:themeFill="background1"/>
        <w:spacing w:line="276" w:lineRule="auto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F21CC4" w:rsidRPr="002065EC" w:rsidRDefault="00F21CC4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1975" w:rsidRPr="002065EC" w:rsidRDefault="003C1975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F21CC4" w:rsidRPr="002065EC" w:rsidRDefault="00F21CC4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1975" w:rsidRPr="002065EC" w:rsidRDefault="003C1975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от</w:t>
      </w:r>
      <w:r w:rsidR="00E2394B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2065EC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29</w:t>
      </w:r>
      <w:r w:rsidR="0064057A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2065EC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мая</w:t>
      </w:r>
      <w:r w:rsidR="007E2290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20</w:t>
      </w:r>
      <w:r w:rsidR="00D77893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20</w:t>
      </w: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</w:t>
      </w:r>
      <w:r w:rsidR="00C4369A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F21CC4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№</w:t>
      </w:r>
      <w:r w:rsidR="00127F79">
        <w:rPr>
          <w:rFonts w:ascii="Arial" w:eastAsia="Times New Roman" w:hAnsi="Arial" w:cs="Arial"/>
          <w:b/>
          <w:sz w:val="28"/>
          <w:szCs w:val="28"/>
          <w:lang w:eastAsia="ru-RU"/>
        </w:rPr>
        <w:t>16</w:t>
      </w:r>
    </w:p>
    <w:p w:rsidR="002065EC" w:rsidRPr="002065EC" w:rsidRDefault="002065EC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C4AE3" w:rsidRPr="002065EC" w:rsidRDefault="00FC4AE3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с.Ольховка</w:t>
      </w:r>
    </w:p>
    <w:p w:rsidR="00E600DF" w:rsidRDefault="00E600DF" w:rsidP="00E600DF">
      <w:pPr>
        <w:rPr>
          <w:sz w:val="24"/>
          <w:szCs w:val="24"/>
        </w:rPr>
      </w:pPr>
    </w:p>
    <w:p w:rsidR="002065EC" w:rsidRDefault="002065EC" w:rsidP="002065EC">
      <w:pPr>
        <w:pStyle w:val="a9"/>
        <w:rPr>
          <w:sz w:val="28"/>
          <w:szCs w:val="28"/>
        </w:rPr>
      </w:pPr>
      <w:r>
        <w:tab/>
      </w:r>
    </w:p>
    <w:p w:rsidR="002065EC" w:rsidRPr="002065EC" w:rsidRDefault="002065EC" w:rsidP="002065EC">
      <w:pPr>
        <w:jc w:val="center"/>
        <w:rPr>
          <w:rFonts w:ascii="Arial" w:hAnsi="Arial" w:cs="Arial"/>
          <w:sz w:val="32"/>
          <w:szCs w:val="32"/>
        </w:rPr>
      </w:pPr>
      <w:r w:rsidRPr="002065EC"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065EC">
        <w:rPr>
          <w:rFonts w:ascii="Arial" w:hAnsi="Arial" w:cs="Arial"/>
          <w:b/>
          <w:bCs/>
          <w:sz w:val="32"/>
          <w:szCs w:val="32"/>
        </w:rPr>
        <w:t>постановление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065EC">
        <w:rPr>
          <w:rFonts w:ascii="Arial" w:hAnsi="Arial" w:cs="Arial"/>
          <w:b/>
          <w:bCs/>
          <w:sz w:val="32"/>
          <w:szCs w:val="32"/>
        </w:rPr>
        <w:t>Администрации Ольховского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065EC">
        <w:rPr>
          <w:rFonts w:ascii="Arial" w:hAnsi="Arial" w:cs="Arial"/>
          <w:b/>
          <w:bCs/>
          <w:sz w:val="32"/>
          <w:szCs w:val="32"/>
        </w:rPr>
        <w:t>сельсовета Хомутовского района Курской области от 16.06.2014г. № 22 «</w:t>
      </w:r>
      <w:r w:rsidRPr="002065EC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2065EC">
        <w:rPr>
          <w:rFonts w:ascii="Arial" w:hAnsi="Arial" w:cs="Arial"/>
          <w:b/>
          <w:bCs/>
          <w:sz w:val="32"/>
          <w:szCs w:val="32"/>
        </w:rPr>
        <w:t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</w:t>
      </w:r>
    </w:p>
    <w:p w:rsidR="002065EC" w:rsidRPr="002065EC" w:rsidRDefault="002065EC" w:rsidP="00206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5EC" w:rsidRPr="002065EC" w:rsidRDefault="002065EC" w:rsidP="002065EC">
      <w:pPr>
        <w:rPr>
          <w:rFonts w:ascii="Arial" w:hAnsi="Arial" w:cs="Arial"/>
          <w:b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>В соответствии с протестом прокуратуры Хомутовского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от 30.04.2020 №95-2020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Администрация Ольховского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сельсовета Постановляет:</w:t>
      </w:r>
    </w:p>
    <w:p w:rsidR="002065EC" w:rsidRPr="002065EC" w:rsidRDefault="002065EC" w:rsidP="002065EC">
      <w:pPr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 xml:space="preserve">1.Внести изменения в постановление Администрации </w:t>
      </w:r>
      <w:r w:rsidRPr="002065EC">
        <w:rPr>
          <w:rFonts w:ascii="Arial" w:hAnsi="Arial" w:cs="Arial"/>
          <w:bCs/>
          <w:sz w:val="24"/>
          <w:szCs w:val="24"/>
        </w:rPr>
        <w:t>Ольховского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065EC">
        <w:rPr>
          <w:rFonts w:ascii="Arial" w:hAnsi="Arial" w:cs="Arial"/>
          <w:bCs/>
          <w:sz w:val="24"/>
          <w:szCs w:val="24"/>
        </w:rPr>
        <w:t>сельсовета Хомутовского района Курской области от 16.06.2014г. № 22 «</w:t>
      </w:r>
      <w:r w:rsidRPr="002065EC">
        <w:rPr>
          <w:rFonts w:ascii="Arial" w:hAnsi="Arial" w:cs="Arial"/>
          <w:sz w:val="24"/>
          <w:szCs w:val="24"/>
        </w:rPr>
        <w:t xml:space="preserve">Об утверждении </w:t>
      </w:r>
      <w:r w:rsidRPr="002065EC">
        <w:rPr>
          <w:rFonts w:ascii="Arial" w:hAnsi="Arial" w:cs="Arial"/>
          <w:bCs/>
          <w:sz w:val="24"/>
          <w:szCs w:val="24"/>
        </w:rPr>
        <w:t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бюджета».</w:t>
      </w:r>
      <w:r w:rsidRPr="002065E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65EC" w:rsidRPr="002065EC" w:rsidRDefault="002065EC" w:rsidP="002065EC">
      <w:pPr>
        <w:ind w:firstLine="708"/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>2.Настоящее постановление вступает в силу со дня его подписания.</w:t>
      </w:r>
    </w:p>
    <w:p w:rsidR="002065EC" w:rsidRPr="002065EC" w:rsidRDefault="002065EC" w:rsidP="002065EC">
      <w:pPr>
        <w:ind w:firstLine="708"/>
        <w:rPr>
          <w:rFonts w:ascii="Arial" w:hAnsi="Arial" w:cs="Arial"/>
          <w:sz w:val="24"/>
          <w:szCs w:val="24"/>
        </w:rPr>
      </w:pPr>
    </w:p>
    <w:p w:rsidR="002065EC" w:rsidRPr="002065EC" w:rsidRDefault="002065EC" w:rsidP="002065E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065EC" w:rsidRPr="002065EC" w:rsidRDefault="002065EC" w:rsidP="002065EC">
      <w:pPr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Ольховского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сельсовета</w:t>
      </w:r>
    </w:p>
    <w:p w:rsidR="002065EC" w:rsidRPr="002065EC" w:rsidRDefault="002065EC" w:rsidP="002065EC">
      <w:pPr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>Хомутовского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2065EC">
        <w:rPr>
          <w:rFonts w:ascii="Arial" w:hAnsi="Arial" w:cs="Arial"/>
          <w:sz w:val="24"/>
          <w:szCs w:val="24"/>
        </w:rPr>
        <w:t>Н.И.Черепнина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65EC" w:rsidRPr="002065EC" w:rsidRDefault="002065EC" w:rsidP="002065EC">
      <w:pPr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ab/>
        <w:t xml:space="preserve"> </w:t>
      </w:r>
    </w:p>
    <w:p w:rsidR="002065EC" w:rsidRDefault="002065EC" w:rsidP="002065EC">
      <w:pPr>
        <w:rPr>
          <w:sz w:val="28"/>
          <w:szCs w:val="28"/>
        </w:rPr>
      </w:pPr>
    </w:p>
    <w:p w:rsidR="002065EC" w:rsidRDefault="002065EC" w:rsidP="002065EC">
      <w:pPr>
        <w:rPr>
          <w:sz w:val="28"/>
          <w:szCs w:val="28"/>
        </w:rPr>
      </w:pPr>
    </w:p>
    <w:p w:rsidR="002065EC" w:rsidRDefault="002065EC" w:rsidP="002065EC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4"/>
          <w:szCs w:val="24"/>
        </w:rPr>
      </w:pPr>
    </w:p>
    <w:p w:rsidR="002065EC" w:rsidRDefault="002065EC" w:rsidP="002065EC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4"/>
          <w:szCs w:val="24"/>
        </w:rPr>
      </w:pPr>
    </w:p>
    <w:p w:rsidR="002065EC" w:rsidRDefault="002065EC" w:rsidP="002065EC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4"/>
          <w:szCs w:val="24"/>
        </w:rPr>
      </w:pPr>
    </w:p>
    <w:p w:rsidR="002065EC" w:rsidRPr="002065EC" w:rsidRDefault="002065EC" w:rsidP="002065EC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4"/>
          <w:szCs w:val="24"/>
        </w:rPr>
      </w:pPr>
      <w:r w:rsidRPr="002065EC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2065EC" w:rsidRPr="002065EC" w:rsidRDefault="002065EC" w:rsidP="002065EC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4"/>
          <w:szCs w:val="24"/>
        </w:rPr>
      </w:pPr>
      <w:r w:rsidRPr="002065EC">
        <w:rPr>
          <w:rFonts w:ascii="Arial" w:eastAsia="Calibri" w:hAnsi="Arial" w:cs="Arial"/>
          <w:sz w:val="24"/>
          <w:szCs w:val="24"/>
        </w:rPr>
        <w:t>к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065EC">
        <w:rPr>
          <w:rFonts w:ascii="Arial" w:eastAsia="Calibri" w:hAnsi="Arial" w:cs="Arial"/>
          <w:sz w:val="24"/>
          <w:szCs w:val="24"/>
        </w:rPr>
        <w:t>постановлению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065EC">
        <w:rPr>
          <w:rFonts w:ascii="Arial" w:eastAsia="Calibri" w:hAnsi="Arial" w:cs="Arial"/>
          <w:sz w:val="24"/>
          <w:szCs w:val="24"/>
        </w:rPr>
        <w:t>Администрации</w:t>
      </w:r>
    </w:p>
    <w:p w:rsidR="002065EC" w:rsidRPr="002065EC" w:rsidRDefault="002065EC" w:rsidP="002065EC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4"/>
          <w:szCs w:val="24"/>
        </w:rPr>
      </w:pPr>
      <w:r w:rsidRPr="002065EC">
        <w:rPr>
          <w:rFonts w:ascii="Arial" w:eastAsia="Calibri" w:hAnsi="Arial" w:cs="Arial"/>
          <w:sz w:val="24"/>
          <w:szCs w:val="24"/>
        </w:rPr>
        <w:t>Ольховского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065EC">
        <w:rPr>
          <w:rFonts w:ascii="Arial" w:eastAsia="Calibri" w:hAnsi="Arial" w:cs="Arial"/>
          <w:sz w:val="24"/>
          <w:szCs w:val="24"/>
        </w:rPr>
        <w:t>сельсовета</w:t>
      </w:r>
    </w:p>
    <w:p w:rsidR="002065EC" w:rsidRPr="002065EC" w:rsidRDefault="002065EC" w:rsidP="002065EC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4"/>
          <w:szCs w:val="24"/>
        </w:rPr>
      </w:pPr>
      <w:r w:rsidRPr="002065EC">
        <w:rPr>
          <w:rFonts w:ascii="Arial" w:eastAsia="Calibri" w:hAnsi="Arial" w:cs="Arial"/>
          <w:sz w:val="24"/>
          <w:szCs w:val="24"/>
        </w:rPr>
        <w:t>Хомутовского района</w:t>
      </w:r>
    </w:p>
    <w:p w:rsidR="002065EC" w:rsidRPr="002065EC" w:rsidRDefault="002065EC" w:rsidP="002065EC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4"/>
          <w:szCs w:val="24"/>
        </w:rPr>
      </w:pPr>
      <w:r w:rsidRPr="002065EC">
        <w:rPr>
          <w:rFonts w:ascii="Arial" w:eastAsia="Calibri" w:hAnsi="Arial" w:cs="Arial"/>
          <w:sz w:val="24"/>
          <w:szCs w:val="24"/>
        </w:rPr>
        <w:t xml:space="preserve">от 29.05.2020 г. № </w:t>
      </w:r>
    </w:p>
    <w:p w:rsidR="002065EC" w:rsidRPr="002065EC" w:rsidRDefault="002065EC" w:rsidP="002065EC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2065EC">
        <w:rPr>
          <w:rFonts w:ascii="Arial" w:eastAsia="Calibri" w:hAnsi="Arial" w:cs="Arial"/>
          <w:b/>
          <w:sz w:val="32"/>
          <w:szCs w:val="32"/>
        </w:rPr>
        <w:t xml:space="preserve">Изменения, </w:t>
      </w:r>
    </w:p>
    <w:p w:rsidR="002065EC" w:rsidRPr="002065EC" w:rsidRDefault="002065EC" w:rsidP="002065EC">
      <w:pPr>
        <w:jc w:val="center"/>
        <w:rPr>
          <w:rFonts w:ascii="Arial" w:eastAsia="Times New Roman" w:hAnsi="Arial" w:cs="Arial"/>
          <w:sz w:val="32"/>
          <w:szCs w:val="32"/>
        </w:rPr>
      </w:pPr>
      <w:r w:rsidRPr="002065EC">
        <w:rPr>
          <w:rFonts w:ascii="Arial" w:eastAsia="Calibri" w:hAnsi="Arial" w:cs="Arial"/>
          <w:b/>
          <w:sz w:val="32"/>
          <w:szCs w:val="32"/>
        </w:rPr>
        <w:t>которые вносятся</w:t>
      </w:r>
      <w:r w:rsidRPr="002065EC">
        <w:rPr>
          <w:rFonts w:ascii="Arial" w:hAnsi="Arial" w:cs="Arial"/>
          <w:b/>
          <w:sz w:val="32"/>
          <w:szCs w:val="32"/>
        </w:rPr>
        <w:t xml:space="preserve"> </w:t>
      </w:r>
      <w:r w:rsidRPr="002065EC">
        <w:rPr>
          <w:rFonts w:ascii="Arial" w:eastAsia="Calibri" w:hAnsi="Arial" w:cs="Arial"/>
          <w:b/>
          <w:sz w:val="32"/>
          <w:szCs w:val="32"/>
        </w:rPr>
        <w:t>в постановление Администрации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2065EC">
        <w:rPr>
          <w:rFonts w:ascii="Arial" w:eastAsia="Calibri" w:hAnsi="Arial" w:cs="Arial"/>
          <w:b/>
          <w:sz w:val="32"/>
          <w:szCs w:val="32"/>
        </w:rPr>
        <w:t>Ольховского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2065EC">
        <w:rPr>
          <w:rFonts w:ascii="Arial" w:eastAsia="Calibri" w:hAnsi="Arial" w:cs="Arial"/>
          <w:b/>
          <w:sz w:val="32"/>
          <w:szCs w:val="32"/>
        </w:rPr>
        <w:t>сельсовета</w:t>
      </w:r>
      <w:r w:rsidRPr="002065EC">
        <w:rPr>
          <w:rFonts w:ascii="Arial" w:hAnsi="Arial" w:cs="Arial"/>
          <w:b/>
          <w:bCs/>
          <w:sz w:val="32"/>
          <w:szCs w:val="32"/>
        </w:rPr>
        <w:t xml:space="preserve"> Хомутовского района Курской области от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065EC">
        <w:rPr>
          <w:rFonts w:ascii="Arial" w:hAnsi="Arial" w:cs="Arial"/>
          <w:b/>
          <w:bCs/>
          <w:sz w:val="32"/>
          <w:szCs w:val="32"/>
        </w:rPr>
        <w:t>16.06.2014г № 22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065EC">
        <w:rPr>
          <w:rFonts w:ascii="Arial" w:hAnsi="Arial" w:cs="Arial"/>
          <w:b/>
          <w:bCs/>
          <w:sz w:val="32"/>
          <w:szCs w:val="32"/>
        </w:rPr>
        <w:t>«</w:t>
      </w:r>
      <w:r w:rsidRPr="002065EC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2065EC">
        <w:rPr>
          <w:rFonts w:ascii="Arial" w:hAnsi="Arial" w:cs="Arial"/>
          <w:b/>
          <w:bCs/>
          <w:sz w:val="32"/>
          <w:szCs w:val="32"/>
        </w:rPr>
        <w:t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</w:t>
      </w:r>
    </w:p>
    <w:p w:rsidR="002065EC" w:rsidRDefault="002065EC" w:rsidP="002065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65EC" w:rsidRDefault="002065EC" w:rsidP="002065EC">
      <w:pPr>
        <w:pStyle w:val="ConsPlusNormal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065EC" w:rsidRPr="002065EC" w:rsidRDefault="002065EC" w:rsidP="002065E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bCs/>
          <w:sz w:val="24"/>
          <w:szCs w:val="24"/>
        </w:rPr>
        <w:t>Название постановления</w:t>
      </w:r>
      <w:r w:rsidRPr="002065EC">
        <w:rPr>
          <w:rFonts w:ascii="Arial" w:eastAsia="Calibri" w:hAnsi="Arial" w:cs="Arial"/>
          <w:sz w:val="24"/>
          <w:szCs w:val="24"/>
        </w:rPr>
        <w:t xml:space="preserve"> Администрации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065EC">
        <w:rPr>
          <w:rFonts w:ascii="Arial" w:eastAsia="Calibri" w:hAnsi="Arial" w:cs="Arial"/>
          <w:sz w:val="24"/>
          <w:szCs w:val="24"/>
        </w:rPr>
        <w:t>Ольховского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065EC">
        <w:rPr>
          <w:rFonts w:ascii="Arial" w:eastAsia="Calibri" w:hAnsi="Arial" w:cs="Arial"/>
          <w:sz w:val="24"/>
          <w:szCs w:val="24"/>
        </w:rPr>
        <w:t>сельсовета</w:t>
      </w:r>
      <w:r w:rsidRPr="002065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65EC">
        <w:rPr>
          <w:rFonts w:ascii="Arial" w:hAnsi="Arial" w:cs="Arial"/>
          <w:bCs/>
          <w:sz w:val="24"/>
          <w:szCs w:val="24"/>
        </w:rPr>
        <w:t>Хомутовского района Курской области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065EC">
        <w:rPr>
          <w:rFonts w:ascii="Arial" w:hAnsi="Arial" w:cs="Arial"/>
          <w:bCs/>
          <w:sz w:val="24"/>
          <w:szCs w:val="24"/>
        </w:rPr>
        <w:t>27.03.2014г № 17 «</w:t>
      </w:r>
      <w:r w:rsidRPr="002065EC">
        <w:rPr>
          <w:rFonts w:ascii="Arial" w:hAnsi="Arial" w:cs="Arial"/>
          <w:sz w:val="24"/>
          <w:szCs w:val="24"/>
        </w:rPr>
        <w:t xml:space="preserve">Об утверждении </w:t>
      </w:r>
      <w:r w:rsidRPr="002065EC">
        <w:rPr>
          <w:rFonts w:ascii="Arial" w:hAnsi="Arial" w:cs="Arial"/>
          <w:bCs/>
          <w:sz w:val="24"/>
          <w:szCs w:val="24"/>
        </w:rPr>
        <w:t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 читать 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065EC">
        <w:rPr>
          <w:rFonts w:ascii="Arial" w:hAnsi="Arial" w:cs="Arial"/>
          <w:bCs/>
          <w:sz w:val="24"/>
          <w:szCs w:val="24"/>
        </w:rPr>
        <w:t>следующей редакции: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065EC" w:rsidRPr="002065EC" w:rsidRDefault="002065EC" w:rsidP="002065E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065EC">
        <w:rPr>
          <w:rFonts w:ascii="Arial" w:hAnsi="Arial" w:cs="Arial"/>
          <w:bCs/>
          <w:sz w:val="24"/>
          <w:szCs w:val="24"/>
        </w:rPr>
        <w:t xml:space="preserve"> «</w:t>
      </w:r>
      <w:r w:rsidRPr="002065EC">
        <w:rPr>
          <w:rFonts w:ascii="Arial" w:hAnsi="Arial" w:cs="Arial"/>
          <w:sz w:val="24"/>
          <w:szCs w:val="24"/>
        </w:rPr>
        <w:t xml:space="preserve">Об утверждении </w:t>
      </w:r>
      <w:r w:rsidRPr="002065EC">
        <w:rPr>
          <w:rFonts w:ascii="Arial" w:hAnsi="Arial" w:cs="Arial"/>
          <w:bCs/>
          <w:sz w:val="24"/>
          <w:szCs w:val="24"/>
        </w:rPr>
        <w:t>Порядка осуществления внутреннего финансового контроля и внутреннего финансового аудита отдельных участников бюджетного процесса по организации».</w:t>
      </w:r>
    </w:p>
    <w:p w:rsidR="002065EC" w:rsidRPr="002065EC" w:rsidRDefault="002065EC" w:rsidP="002065EC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>Преамбулу постановления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Ольховского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сельсовета</w:t>
      </w:r>
      <w:r w:rsidRPr="002065EC">
        <w:rPr>
          <w:rFonts w:ascii="Arial" w:hAnsi="Arial" w:cs="Arial"/>
          <w:bCs/>
          <w:sz w:val="24"/>
          <w:szCs w:val="24"/>
        </w:rPr>
        <w:t xml:space="preserve"> Хомутовского района Курской области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065EC">
        <w:rPr>
          <w:rFonts w:ascii="Arial" w:hAnsi="Arial" w:cs="Arial"/>
          <w:bCs/>
          <w:sz w:val="24"/>
          <w:szCs w:val="24"/>
        </w:rPr>
        <w:t>16.06.2014г №22</w:t>
      </w:r>
      <w:r w:rsidRPr="002065EC">
        <w:rPr>
          <w:rFonts w:ascii="Arial" w:hAnsi="Arial" w:cs="Arial"/>
          <w:sz w:val="24"/>
          <w:szCs w:val="24"/>
        </w:rPr>
        <w:t xml:space="preserve"> Об утверждении </w:t>
      </w:r>
      <w:r w:rsidRPr="002065EC">
        <w:rPr>
          <w:rFonts w:ascii="Arial" w:hAnsi="Arial" w:cs="Arial"/>
          <w:bCs/>
          <w:sz w:val="24"/>
          <w:szCs w:val="24"/>
        </w:rPr>
        <w:t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065EC">
        <w:rPr>
          <w:rFonts w:ascii="Arial" w:hAnsi="Arial" w:cs="Arial"/>
          <w:bCs/>
          <w:sz w:val="24"/>
          <w:szCs w:val="24"/>
        </w:rPr>
        <w:t>читать в следующей редакции:</w:t>
      </w:r>
    </w:p>
    <w:p w:rsidR="002065EC" w:rsidRPr="002065EC" w:rsidRDefault="002065EC" w:rsidP="002065E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>«В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Бюджетным кодексом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 xml:space="preserve">и в целях осуществления </w:t>
      </w:r>
      <w:r w:rsidRPr="002065EC">
        <w:rPr>
          <w:rFonts w:ascii="Arial" w:hAnsi="Arial" w:cs="Arial"/>
          <w:bCs/>
          <w:sz w:val="24"/>
          <w:szCs w:val="24"/>
        </w:rPr>
        <w:t>внутреннего финансового контроля и внутреннего финансового аудита отдельных участников бюджетного процесса по организации».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65EC" w:rsidRPr="002065EC" w:rsidRDefault="002065EC" w:rsidP="002065EC">
      <w:pPr>
        <w:pStyle w:val="a9"/>
        <w:numPr>
          <w:ilvl w:val="0"/>
          <w:numId w:val="5"/>
        </w:numPr>
        <w:rPr>
          <w:rFonts w:ascii="Arial" w:hAnsi="Arial" w:cs="Arial"/>
          <w:b w:val="0"/>
        </w:rPr>
      </w:pPr>
    </w:p>
    <w:p w:rsidR="002065EC" w:rsidRPr="002065EC" w:rsidRDefault="002065EC" w:rsidP="002065EC">
      <w:pPr>
        <w:tabs>
          <w:tab w:val="left" w:pos="4245"/>
        </w:tabs>
        <w:rPr>
          <w:rFonts w:ascii="Arial" w:hAnsi="Arial" w:cs="Arial"/>
          <w:sz w:val="24"/>
          <w:szCs w:val="24"/>
        </w:rPr>
      </w:pPr>
    </w:p>
    <w:sectPr w:rsidR="002065EC" w:rsidRPr="002065EC" w:rsidSect="002065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62DFB"/>
    <w:multiLevelType w:val="hybridMultilevel"/>
    <w:tmpl w:val="71DA2250"/>
    <w:lvl w:ilvl="0" w:tplc="2D4AB9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608DB"/>
    <w:multiLevelType w:val="hybridMultilevel"/>
    <w:tmpl w:val="0E7A9A54"/>
    <w:lvl w:ilvl="0" w:tplc="321E1A6C">
      <w:start w:val="1"/>
      <w:numFmt w:val="decimal"/>
      <w:lvlText w:val="%1)"/>
      <w:lvlJc w:val="left"/>
      <w:pPr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F437A"/>
    <w:multiLevelType w:val="multilevel"/>
    <w:tmpl w:val="A64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365732"/>
    <w:multiLevelType w:val="multilevel"/>
    <w:tmpl w:val="EFB81F5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1975"/>
    <w:rsid w:val="00006327"/>
    <w:rsid w:val="00035A6E"/>
    <w:rsid w:val="000616D7"/>
    <w:rsid w:val="000C2DC7"/>
    <w:rsid w:val="000D118E"/>
    <w:rsid w:val="000D3D21"/>
    <w:rsid w:val="00112026"/>
    <w:rsid w:val="00127F79"/>
    <w:rsid w:val="00171415"/>
    <w:rsid w:val="002065EC"/>
    <w:rsid w:val="00210FF2"/>
    <w:rsid w:val="00231716"/>
    <w:rsid w:val="002546FF"/>
    <w:rsid w:val="00326FF5"/>
    <w:rsid w:val="003674EC"/>
    <w:rsid w:val="003C1975"/>
    <w:rsid w:val="003F504B"/>
    <w:rsid w:val="003F5379"/>
    <w:rsid w:val="0060680A"/>
    <w:rsid w:val="006242F6"/>
    <w:rsid w:val="0064057A"/>
    <w:rsid w:val="006E1230"/>
    <w:rsid w:val="006E60F9"/>
    <w:rsid w:val="00734BF3"/>
    <w:rsid w:val="007C7EA8"/>
    <w:rsid w:val="007D183E"/>
    <w:rsid w:val="007E2290"/>
    <w:rsid w:val="008565BF"/>
    <w:rsid w:val="008C096C"/>
    <w:rsid w:val="0098662D"/>
    <w:rsid w:val="00996783"/>
    <w:rsid w:val="00A03FCE"/>
    <w:rsid w:val="00A22C2A"/>
    <w:rsid w:val="00AC06AD"/>
    <w:rsid w:val="00AE1AB3"/>
    <w:rsid w:val="00B61CBC"/>
    <w:rsid w:val="00C24293"/>
    <w:rsid w:val="00C27FA8"/>
    <w:rsid w:val="00C4369A"/>
    <w:rsid w:val="00C640A1"/>
    <w:rsid w:val="00C7371C"/>
    <w:rsid w:val="00CD3B4E"/>
    <w:rsid w:val="00D03EF1"/>
    <w:rsid w:val="00D42869"/>
    <w:rsid w:val="00D635C2"/>
    <w:rsid w:val="00D77893"/>
    <w:rsid w:val="00DC7FAA"/>
    <w:rsid w:val="00DD3481"/>
    <w:rsid w:val="00DD3D1C"/>
    <w:rsid w:val="00DE1648"/>
    <w:rsid w:val="00E146C7"/>
    <w:rsid w:val="00E2394B"/>
    <w:rsid w:val="00E600DF"/>
    <w:rsid w:val="00E81C5A"/>
    <w:rsid w:val="00E8531E"/>
    <w:rsid w:val="00EB3538"/>
    <w:rsid w:val="00EE350B"/>
    <w:rsid w:val="00F121CC"/>
    <w:rsid w:val="00F21CC4"/>
    <w:rsid w:val="00FB1E57"/>
    <w:rsid w:val="00FC4AE3"/>
    <w:rsid w:val="00FD18E1"/>
    <w:rsid w:val="00FE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3C19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97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975"/>
    <w:rPr>
      <w:b/>
      <w:bCs/>
    </w:rPr>
  </w:style>
  <w:style w:type="character" w:customStyle="1" w:styleId="2">
    <w:name w:val="Основной текст (2)_"/>
    <w:basedOn w:val="a0"/>
    <w:link w:val="20"/>
    <w:rsid w:val="00D77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893"/>
    <w:pPr>
      <w:widowControl w:val="0"/>
      <w:shd w:val="clear" w:color="auto" w:fill="FFFFFF"/>
      <w:spacing w:before="300" w:after="360" w:line="317" w:lineRule="exact"/>
      <w:ind w:hanging="34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C24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rsid w:val="00DD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7"/>
    <w:rsid w:val="00DD348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DD348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"/>
    <w:rsid w:val="00DD348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paragraph" w:styleId="a9">
    <w:name w:val="Body Text"/>
    <w:basedOn w:val="a"/>
    <w:link w:val="aa"/>
    <w:unhideWhenUsed/>
    <w:rsid w:val="002065EC"/>
    <w:pPr>
      <w:suppressAutoHyphens/>
      <w:ind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2065E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2065EC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customStyle="1" w:styleId="ConsPlusNormal0">
    <w:name w:val="ConsPlusNormal"/>
    <w:rsid w:val="002065E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5pt">
    <w:name w:val="Основной текст + 8.5 pt"/>
    <w:rsid w:val="002065EC"/>
    <w:rPr>
      <w:rFonts w:ascii="Times New Roman" w:hAnsi="Times New Roman" w:cs="Times New Roman" w:hint="default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869E-E6DD-45FA-A416-B8592A76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Клиндухова</cp:lastModifiedBy>
  <cp:revision>2</cp:revision>
  <cp:lastPrinted>2020-02-12T11:33:00Z</cp:lastPrinted>
  <dcterms:created xsi:type="dcterms:W3CDTF">2020-06-03T11:24:00Z</dcterms:created>
  <dcterms:modified xsi:type="dcterms:W3CDTF">2020-06-03T11:24:00Z</dcterms:modified>
</cp:coreProperties>
</file>