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6E7" w:rsidRPr="00643201" w:rsidRDefault="00A776E7" w:rsidP="00A776E7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 xml:space="preserve">  СОБРАНИЕ ДЕПУТАТОВ ОЛЬХОВСКОГО СЕЛЬСОВЕТА</w:t>
      </w:r>
    </w:p>
    <w:p w:rsidR="00A776E7" w:rsidRPr="00643201" w:rsidRDefault="00A776E7" w:rsidP="00A776E7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ХОМУТОВСКОГО РАЙОНА КУРСКОЙ ОБЛАСТИ</w:t>
      </w:r>
    </w:p>
    <w:p w:rsidR="00A776E7" w:rsidRPr="00643201" w:rsidRDefault="00A776E7" w:rsidP="00A776E7">
      <w:pPr>
        <w:pStyle w:val="a3"/>
        <w:jc w:val="center"/>
        <w:rPr>
          <w:b/>
          <w:szCs w:val="28"/>
        </w:rPr>
      </w:pPr>
    </w:p>
    <w:p w:rsidR="00A776E7" w:rsidRPr="00643201" w:rsidRDefault="00A776E7" w:rsidP="00A776E7">
      <w:pPr>
        <w:pStyle w:val="a3"/>
        <w:jc w:val="center"/>
        <w:rPr>
          <w:b/>
          <w:szCs w:val="28"/>
        </w:rPr>
      </w:pPr>
      <w:r w:rsidRPr="00643201">
        <w:rPr>
          <w:b/>
          <w:szCs w:val="28"/>
        </w:rPr>
        <w:t>РЕШЕНИЕ</w:t>
      </w:r>
    </w:p>
    <w:p w:rsidR="00A776E7" w:rsidRPr="00643201" w:rsidRDefault="00A776E7" w:rsidP="00A776E7">
      <w:pPr>
        <w:pStyle w:val="a3"/>
        <w:jc w:val="left"/>
        <w:rPr>
          <w:b/>
          <w:szCs w:val="28"/>
        </w:rPr>
      </w:pPr>
    </w:p>
    <w:p w:rsidR="00A776E7" w:rsidRPr="00643201" w:rsidRDefault="00A776E7" w:rsidP="00A776E7">
      <w:pPr>
        <w:pStyle w:val="a3"/>
        <w:jc w:val="center"/>
        <w:rPr>
          <w:szCs w:val="28"/>
        </w:rPr>
      </w:pPr>
      <w:r w:rsidRPr="00643201">
        <w:rPr>
          <w:szCs w:val="28"/>
        </w:rPr>
        <w:t>от 27.10.2020 №</w:t>
      </w:r>
      <w:r w:rsidR="00065EAC">
        <w:rPr>
          <w:szCs w:val="28"/>
        </w:rPr>
        <w:t>3</w:t>
      </w:r>
      <w:r w:rsidRPr="00643201">
        <w:rPr>
          <w:szCs w:val="28"/>
        </w:rPr>
        <w:t>/</w:t>
      </w:r>
      <w:r w:rsidR="00065EAC">
        <w:rPr>
          <w:szCs w:val="28"/>
        </w:rPr>
        <w:t>19-3</w:t>
      </w:r>
    </w:p>
    <w:p w:rsidR="00A776E7" w:rsidRPr="00643201" w:rsidRDefault="00A776E7" w:rsidP="00A776E7">
      <w:pPr>
        <w:spacing w:after="0" w:line="240" w:lineRule="auto"/>
        <w:jc w:val="center"/>
        <w:rPr>
          <w:sz w:val="28"/>
          <w:szCs w:val="28"/>
        </w:rPr>
      </w:pPr>
    </w:p>
    <w:p w:rsidR="00A776E7" w:rsidRPr="00F34A4D" w:rsidRDefault="00A776E7" w:rsidP="00A776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с.Ольховка</w:t>
      </w:r>
    </w:p>
    <w:p w:rsidR="00A776E7" w:rsidRDefault="00A776E7" w:rsidP="00A776E7">
      <w:pPr>
        <w:pStyle w:val="1"/>
        <w:jc w:val="right"/>
        <w:rPr>
          <w:sz w:val="28"/>
          <w:szCs w:val="28"/>
        </w:rPr>
      </w:pPr>
    </w:p>
    <w:p w:rsidR="00A776E7" w:rsidRDefault="00A776E7" w:rsidP="00A776E7">
      <w:pPr>
        <w:pStyle w:val="1"/>
        <w:jc w:val="center"/>
        <w:rPr>
          <w:sz w:val="28"/>
          <w:szCs w:val="28"/>
        </w:rPr>
      </w:pPr>
      <w:r w:rsidRPr="00A776E7">
        <w:rPr>
          <w:b/>
          <w:sz w:val="28"/>
        </w:rPr>
        <w:t xml:space="preserve">О признании выборов Главы </w:t>
      </w:r>
      <w:r>
        <w:rPr>
          <w:b/>
          <w:sz w:val="28"/>
        </w:rPr>
        <w:t>Ольховского сельсовета Хомутовского района</w:t>
      </w:r>
      <w:r w:rsidRPr="00A776E7">
        <w:rPr>
          <w:b/>
          <w:sz w:val="28"/>
        </w:rPr>
        <w:t xml:space="preserve"> несостоявшимися</w:t>
      </w:r>
    </w:p>
    <w:p w:rsidR="00A776E7" w:rsidRPr="00A776E7" w:rsidRDefault="00A776E7" w:rsidP="00A776E7">
      <w:pPr>
        <w:pStyle w:val="1"/>
        <w:jc w:val="right"/>
        <w:rPr>
          <w:sz w:val="28"/>
          <w:szCs w:val="28"/>
        </w:rPr>
      </w:pPr>
    </w:p>
    <w:p w:rsidR="00A776E7" w:rsidRPr="00A776E7" w:rsidRDefault="00A776E7" w:rsidP="00A776E7">
      <w:pPr>
        <w:spacing w:after="0" w:line="240" w:lineRule="auto"/>
        <w:ind w:left="5040"/>
        <w:jc w:val="center"/>
        <w:rPr>
          <w:rFonts w:ascii="Times New Roman" w:hAnsi="Times New Roman" w:cs="Times New Roman"/>
        </w:rPr>
      </w:pPr>
    </w:p>
    <w:p w:rsidR="00A776E7" w:rsidRPr="00A776E7" w:rsidRDefault="00A776E7" w:rsidP="00A776E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776E7">
        <w:rPr>
          <w:rFonts w:ascii="Times New Roman" w:hAnsi="Times New Roman" w:cs="Times New Roman"/>
          <w:sz w:val="28"/>
          <w:szCs w:val="28"/>
        </w:rPr>
        <w:t xml:space="preserve">В соответствии  с разделом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776E7">
        <w:rPr>
          <w:rFonts w:ascii="Times New Roman" w:hAnsi="Times New Roman" w:cs="Times New Roman"/>
          <w:sz w:val="28"/>
          <w:szCs w:val="28"/>
        </w:rPr>
        <w:t xml:space="preserve"> Порядка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Ольховского сельсовета Хомутовского района</w:t>
      </w:r>
      <w:r w:rsidRPr="00A776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утвержденного  решением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>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депутатов Ольховского сельсовета </w:t>
      </w:r>
      <w:r w:rsidRPr="00C15968">
        <w:rPr>
          <w:rFonts w:ascii="Times New Roman" w:hAnsi="Times New Roman" w:cs="Times New Roman"/>
          <w:color w:val="000000"/>
          <w:sz w:val="28"/>
          <w:szCs w:val="28"/>
        </w:rPr>
        <w:t xml:space="preserve">Хомутовского района </w:t>
      </w:r>
      <w:r w:rsidRPr="00C1596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30.04.2019 №53/166</w:t>
      </w:r>
      <w:r w:rsidRPr="00C159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 w:rsidRPr="00A776E7">
        <w:rPr>
          <w:rFonts w:ascii="Times New Roman" w:hAnsi="Times New Roman" w:cs="Times New Roman"/>
          <w:sz w:val="28"/>
          <w:szCs w:val="28"/>
        </w:rPr>
        <w:t xml:space="preserve">и в связи с тем, что ни один из кандидатов на должность Главы </w:t>
      </w:r>
      <w:r>
        <w:rPr>
          <w:rFonts w:ascii="Times New Roman" w:hAnsi="Times New Roman" w:cs="Times New Roman"/>
          <w:sz w:val="28"/>
          <w:szCs w:val="28"/>
        </w:rPr>
        <w:t>Ольховского сельсовета Хомутовского района</w:t>
      </w:r>
      <w:r w:rsidRPr="00A776E7">
        <w:rPr>
          <w:rFonts w:ascii="Times New Roman" w:hAnsi="Times New Roman" w:cs="Times New Roman"/>
          <w:sz w:val="28"/>
          <w:szCs w:val="28"/>
        </w:rPr>
        <w:t xml:space="preserve"> по итогам голосования не набрал необходимого для установления итогов голосования числа голосов, Собрание депутатов </w:t>
      </w:r>
      <w:r>
        <w:rPr>
          <w:rFonts w:ascii="Times New Roman" w:hAnsi="Times New Roman" w:cs="Times New Roman"/>
          <w:sz w:val="28"/>
          <w:szCs w:val="28"/>
        </w:rPr>
        <w:t>Ольховского сельсовета</w:t>
      </w:r>
      <w:r w:rsidRPr="00A776E7">
        <w:rPr>
          <w:rFonts w:ascii="Times New Roman" w:hAnsi="Times New Roman" w:cs="Times New Roman"/>
          <w:sz w:val="28"/>
          <w:szCs w:val="28"/>
        </w:rPr>
        <w:t xml:space="preserve"> Хомутовского района  РЕШИЛО:</w:t>
      </w:r>
    </w:p>
    <w:p w:rsidR="00A776E7" w:rsidRPr="00A776E7" w:rsidRDefault="00A776E7" w:rsidP="00A7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E7">
        <w:rPr>
          <w:rFonts w:ascii="Times New Roman" w:hAnsi="Times New Roman" w:cs="Times New Roman"/>
          <w:sz w:val="28"/>
          <w:szCs w:val="28"/>
        </w:rPr>
        <w:tab/>
        <w:t xml:space="preserve">1. Признать выборы Главы </w:t>
      </w:r>
      <w:r>
        <w:rPr>
          <w:rFonts w:ascii="Times New Roman" w:hAnsi="Times New Roman" w:cs="Times New Roman"/>
          <w:sz w:val="28"/>
          <w:szCs w:val="28"/>
        </w:rPr>
        <w:t>Ольховского сельсовета</w:t>
      </w:r>
      <w:r w:rsidRPr="00A776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Pr="00A776E7">
        <w:rPr>
          <w:rFonts w:ascii="Times New Roman" w:hAnsi="Times New Roman" w:cs="Times New Roman"/>
          <w:sz w:val="28"/>
          <w:szCs w:val="28"/>
        </w:rPr>
        <w:t>несостоявшимися.</w:t>
      </w:r>
    </w:p>
    <w:p w:rsidR="00A776E7" w:rsidRPr="00A776E7" w:rsidRDefault="00A776E7" w:rsidP="00A7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E7">
        <w:rPr>
          <w:rFonts w:ascii="Times New Roman" w:hAnsi="Times New Roman" w:cs="Times New Roman"/>
          <w:sz w:val="28"/>
          <w:szCs w:val="28"/>
        </w:rPr>
        <w:tab/>
        <w:t xml:space="preserve">2. Председателю Собрания депутатов </w:t>
      </w:r>
      <w:r>
        <w:rPr>
          <w:rFonts w:ascii="Times New Roman" w:hAnsi="Times New Roman" w:cs="Times New Roman"/>
          <w:sz w:val="28"/>
          <w:szCs w:val="28"/>
        </w:rPr>
        <w:t>Ольховского сельсовета Хомутовского района Е.Н.Костиной</w:t>
      </w:r>
      <w:r w:rsidRPr="00A776E7">
        <w:rPr>
          <w:rFonts w:ascii="Times New Roman" w:hAnsi="Times New Roman" w:cs="Times New Roman"/>
          <w:sz w:val="28"/>
          <w:szCs w:val="28"/>
        </w:rPr>
        <w:t xml:space="preserve">  в соответствии с Порядком проведения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Ольховского сельсовета Хомутовского района </w:t>
      </w:r>
      <w:r w:rsidRPr="00A776E7">
        <w:rPr>
          <w:rFonts w:ascii="Times New Roman" w:hAnsi="Times New Roman" w:cs="Times New Roman"/>
          <w:sz w:val="28"/>
          <w:szCs w:val="28"/>
        </w:rPr>
        <w:t xml:space="preserve"> принять решение о проведении повторного конкурса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>Ольховского сельсовета Хомутовского района</w:t>
      </w:r>
      <w:r w:rsidRPr="00A776E7">
        <w:rPr>
          <w:rFonts w:ascii="Times New Roman" w:hAnsi="Times New Roman" w:cs="Times New Roman"/>
          <w:sz w:val="28"/>
          <w:szCs w:val="28"/>
        </w:rPr>
        <w:t>.</w:t>
      </w:r>
    </w:p>
    <w:p w:rsidR="00A776E7" w:rsidRPr="00A776E7" w:rsidRDefault="00A776E7" w:rsidP="00A7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E7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«Районные новости» и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Ольховский сельсовет</w:t>
      </w:r>
      <w:r w:rsidRPr="00A776E7">
        <w:rPr>
          <w:rFonts w:ascii="Times New Roman" w:hAnsi="Times New Roman" w:cs="Times New Roman"/>
          <w:sz w:val="28"/>
          <w:szCs w:val="28"/>
        </w:rPr>
        <w:t xml:space="preserve">» в информационно-телекоммуникационной сети Интернет. </w:t>
      </w:r>
    </w:p>
    <w:p w:rsidR="00A776E7" w:rsidRPr="00A776E7" w:rsidRDefault="00A776E7" w:rsidP="00A776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76E7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со дня его подписания. </w:t>
      </w:r>
    </w:p>
    <w:p w:rsidR="00A776E7" w:rsidRPr="00A776E7" w:rsidRDefault="00A776E7" w:rsidP="00A776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6E7">
        <w:rPr>
          <w:rFonts w:ascii="Times New Roman" w:hAnsi="Times New Roman" w:cs="Times New Roman"/>
          <w:sz w:val="28"/>
          <w:szCs w:val="28"/>
        </w:rPr>
        <w:tab/>
      </w:r>
    </w:p>
    <w:p w:rsidR="00A776E7" w:rsidRDefault="00A776E7" w:rsidP="00A776E7">
      <w:pPr>
        <w:pStyle w:val="a3"/>
      </w:pPr>
    </w:p>
    <w:tbl>
      <w:tblPr>
        <w:tblW w:w="9487" w:type="dxa"/>
        <w:tblLayout w:type="fixed"/>
        <w:tblLook w:val="0000"/>
      </w:tblPr>
      <w:tblGrid>
        <w:gridCol w:w="4560"/>
        <w:gridCol w:w="4927"/>
      </w:tblGrid>
      <w:tr w:rsidR="00A776E7" w:rsidRPr="008E7244" w:rsidTr="00CF12C7">
        <w:trPr>
          <w:trHeight w:val="1028"/>
        </w:trPr>
        <w:tc>
          <w:tcPr>
            <w:tcW w:w="4560" w:type="dxa"/>
          </w:tcPr>
          <w:p w:rsidR="00A776E7" w:rsidRPr="008E7244" w:rsidRDefault="00A776E7" w:rsidP="00CF12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Председатель Собрания депутатов</w:t>
            </w:r>
          </w:p>
          <w:p w:rsidR="00A776E7" w:rsidRPr="008E7244" w:rsidRDefault="00A776E7" w:rsidP="00CF12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 xml:space="preserve">Ольховского сельсовета  </w:t>
            </w:r>
          </w:p>
          <w:p w:rsidR="00A776E7" w:rsidRPr="008E7244" w:rsidRDefault="00A776E7" w:rsidP="00CF12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>Хомутовского района</w:t>
            </w:r>
          </w:p>
        </w:tc>
        <w:tc>
          <w:tcPr>
            <w:tcW w:w="4927" w:type="dxa"/>
          </w:tcPr>
          <w:p w:rsidR="00A776E7" w:rsidRPr="008E7244" w:rsidRDefault="00A776E7" w:rsidP="00CF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6E7" w:rsidRDefault="00A776E7" w:rsidP="00CF12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E72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A776E7" w:rsidRDefault="00A776E7" w:rsidP="00CF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8E7244">
              <w:rPr>
                <w:rFonts w:ascii="Times New Roman" w:hAnsi="Times New Roman" w:cs="Times New Roman"/>
                <w:sz w:val="28"/>
                <w:szCs w:val="28"/>
              </w:rPr>
              <w:t>Е.Н.Костина</w:t>
            </w:r>
          </w:p>
          <w:p w:rsidR="00A776E7" w:rsidRPr="008E7244" w:rsidRDefault="00A776E7" w:rsidP="00CF1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76E7" w:rsidRPr="008E7244" w:rsidTr="00CF12C7">
        <w:trPr>
          <w:trHeight w:val="589"/>
        </w:trPr>
        <w:tc>
          <w:tcPr>
            <w:tcW w:w="4560" w:type="dxa"/>
          </w:tcPr>
          <w:p w:rsidR="00A776E7" w:rsidRPr="008E7244" w:rsidRDefault="00A776E7" w:rsidP="00CF12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 xml:space="preserve">Глава  Ольховского сельсовета </w:t>
            </w:r>
          </w:p>
          <w:p w:rsidR="00A776E7" w:rsidRPr="008E7244" w:rsidRDefault="00A776E7" w:rsidP="00CF12C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</w:rPr>
            </w:pPr>
            <w:r w:rsidRPr="008E7244">
              <w:rPr>
                <w:rFonts w:ascii="Times New Roman" w:hAnsi="Times New Roman" w:cs="Times New Roman"/>
                <w:bCs/>
                <w:sz w:val="28"/>
              </w:rPr>
              <w:t xml:space="preserve">Хомутовского района                                            </w:t>
            </w:r>
          </w:p>
        </w:tc>
        <w:tc>
          <w:tcPr>
            <w:tcW w:w="4927" w:type="dxa"/>
          </w:tcPr>
          <w:p w:rsidR="00A776E7" w:rsidRPr="008E7244" w:rsidRDefault="00A776E7" w:rsidP="00CF12C7">
            <w:pPr>
              <w:pStyle w:val="4"/>
              <w:spacing w:before="0" w:after="0"/>
              <w:rPr>
                <w:b w:val="0"/>
              </w:rPr>
            </w:pPr>
            <w:r w:rsidRPr="008E7244">
              <w:rPr>
                <w:b w:val="0"/>
              </w:rPr>
              <w:t xml:space="preserve">                       </w:t>
            </w:r>
          </w:p>
          <w:p w:rsidR="00A776E7" w:rsidRPr="008E7244" w:rsidRDefault="00A776E7" w:rsidP="00CF12C7">
            <w:pPr>
              <w:pStyle w:val="4"/>
              <w:spacing w:before="0" w:after="0"/>
              <w:jc w:val="center"/>
            </w:pPr>
            <w:r w:rsidRPr="008E7244">
              <w:rPr>
                <w:b w:val="0"/>
              </w:rPr>
              <w:t xml:space="preserve">              Н.И.Черепнина                  </w:t>
            </w:r>
            <w:r w:rsidRPr="008E7244">
              <w:t xml:space="preserve">               </w:t>
            </w:r>
          </w:p>
        </w:tc>
      </w:tr>
    </w:tbl>
    <w:p w:rsidR="00A776E7" w:rsidRDefault="00A776E7" w:rsidP="00A776E7">
      <w:pPr>
        <w:spacing w:after="0" w:line="240" w:lineRule="auto"/>
        <w:rPr>
          <w:rFonts w:ascii="Times New Roman" w:hAnsi="Times New Roman" w:cs="Times New Roman"/>
        </w:rPr>
      </w:pPr>
    </w:p>
    <w:p w:rsidR="00AC3305" w:rsidRPr="00A776E7" w:rsidRDefault="00A776E7" w:rsidP="00A776E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sectPr w:rsidR="00AC3305" w:rsidRPr="00A776E7" w:rsidSect="00A776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776E7"/>
    <w:rsid w:val="00065EAC"/>
    <w:rsid w:val="001D1B83"/>
    <w:rsid w:val="007B2687"/>
    <w:rsid w:val="00A04B07"/>
    <w:rsid w:val="00A776E7"/>
    <w:rsid w:val="00AC3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B83"/>
  </w:style>
  <w:style w:type="paragraph" w:styleId="4">
    <w:name w:val="heading 4"/>
    <w:basedOn w:val="a"/>
    <w:next w:val="a"/>
    <w:link w:val="40"/>
    <w:qFormat/>
    <w:rsid w:val="00A776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77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776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styleId="a3">
    <w:name w:val="Body Text"/>
    <w:basedOn w:val="a"/>
    <w:link w:val="a4"/>
    <w:rsid w:val="00A776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A776E7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rsid w:val="00A776E7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2020-10-27T13:52:00Z</cp:lastPrinted>
  <dcterms:created xsi:type="dcterms:W3CDTF">2020-10-27T12:56:00Z</dcterms:created>
  <dcterms:modified xsi:type="dcterms:W3CDTF">2020-10-27T13:53:00Z</dcterms:modified>
</cp:coreProperties>
</file>