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75" w:rsidRPr="00FE4963" w:rsidRDefault="003C1975" w:rsidP="00FE4963">
      <w:pPr>
        <w:shd w:val="clear" w:color="auto" w:fill="FFFFFF" w:themeFill="background1"/>
        <w:ind w:firstLine="0"/>
        <w:jc w:val="center"/>
        <w:rPr>
          <w:rFonts w:ascii="Arial" w:eastAsia="Times New Roman" w:hAnsi="Arial" w:cs="Arial"/>
          <w:b/>
          <w:sz w:val="16"/>
          <w:szCs w:val="16"/>
          <w:lang w:eastAsia="ru-RU"/>
        </w:rPr>
      </w:pPr>
      <w:r w:rsidRPr="00FE4963">
        <w:rPr>
          <w:rFonts w:ascii="Arial" w:eastAsia="Times New Roman" w:hAnsi="Arial" w:cs="Arial"/>
          <w:b/>
          <w:sz w:val="32"/>
          <w:szCs w:val="32"/>
          <w:lang w:eastAsia="ru-RU"/>
        </w:rPr>
        <w:t>АДМИНИСТРАЦИЯ</w:t>
      </w:r>
    </w:p>
    <w:p w:rsidR="003C1975" w:rsidRPr="00FE4963" w:rsidRDefault="00006327" w:rsidP="00FE4963">
      <w:pPr>
        <w:shd w:val="clear" w:color="auto" w:fill="FFFFFF" w:themeFill="background1"/>
        <w:ind w:firstLine="0"/>
        <w:jc w:val="center"/>
        <w:rPr>
          <w:rFonts w:ascii="Arial" w:eastAsia="Times New Roman" w:hAnsi="Arial" w:cs="Arial"/>
          <w:b/>
          <w:sz w:val="16"/>
          <w:szCs w:val="16"/>
          <w:lang w:eastAsia="ru-RU"/>
        </w:rPr>
      </w:pPr>
      <w:r w:rsidRPr="00FE4963">
        <w:rPr>
          <w:rFonts w:ascii="Arial" w:eastAsia="Times New Roman" w:hAnsi="Arial" w:cs="Arial"/>
          <w:b/>
          <w:sz w:val="32"/>
          <w:szCs w:val="32"/>
          <w:lang w:eastAsia="ru-RU"/>
        </w:rPr>
        <w:t>ОЛЬХОВСКОГО</w:t>
      </w:r>
      <w:r w:rsidR="003C1975" w:rsidRPr="00FE4963">
        <w:rPr>
          <w:rFonts w:ascii="Arial" w:eastAsia="Times New Roman" w:hAnsi="Arial" w:cs="Arial"/>
          <w:b/>
          <w:sz w:val="32"/>
          <w:szCs w:val="32"/>
          <w:lang w:eastAsia="ru-RU"/>
        </w:rPr>
        <w:t xml:space="preserve"> СЕЛЬСОВЕТА</w:t>
      </w:r>
    </w:p>
    <w:p w:rsidR="003C1975" w:rsidRPr="00FE4963" w:rsidRDefault="00F21CC4" w:rsidP="00FE4963">
      <w:pPr>
        <w:shd w:val="clear" w:color="auto" w:fill="FFFFFF" w:themeFill="background1"/>
        <w:ind w:firstLine="0"/>
        <w:jc w:val="center"/>
        <w:rPr>
          <w:rFonts w:ascii="Arial" w:eastAsia="Times New Roman" w:hAnsi="Arial" w:cs="Arial"/>
          <w:b/>
          <w:sz w:val="32"/>
          <w:szCs w:val="32"/>
          <w:lang w:eastAsia="ru-RU"/>
        </w:rPr>
      </w:pPr>
      <w:r w:rsidRPr="00FE4963">
        <w:rPr>
          <w:rFonts w:ascii="Arial" w:eastAsia="Times New Roman" w:hAnsi="Arial" w:cs="Arial"/>
          <w:b/>
          <w:sz w:val="32"/>
          <w:szCs w:val="32"/>
          <w:lang w:eastAsia="ru-RU"/>
        </w:rPr>
        <w:t>ХОМУТОВСКОГО</w:t>
      </w:r>
      <w:r w:rsidR="003C1975" w:rsidRPr="00FE4963">
        <w:rPr>
          <w:rFonts w:ascii="Arial" w:eastAsia="Times New Roman" w:hAnsi="Arial" w:cs="Arial"/>
          <w:b/>
          <w:sz w:val="32"/>
          <w:szCs w:val="32"/>
          <w:lang w:eastAsia="ru-RU"/>
        </w:rPr>
        <w:t xml:space="preserve"> РАЙОНА</w:t>
      </w:r>
    </w:p>
    <w:p w:rsidR="00F21CC4" w:rsidRPr="00FE4963" w:rsidRDefault="00F21CC4" w:rsidP="00FE4963">
      <w:pPr>
        <w:shd w:val="clear" w:color="auto" w:fill="FFFFFF" w:themeFill="background1"/>
        <w:ind w:firstLine="0"/>
        <w:jc w:val="center"/>
        <w:rPr>
          <w:rFonts w:ascii="Arial" w:eastAsia="Times New Roman" w:hAnsi="Arial" w:cs="Arial"/>
          <w:b/>
          <w:sz w:val="16"/>
          <w:szCs w:val="16"/>
          <w:lang w:eastAsia="ru-RU"/>
        </w:rPr>
      </w:pPr>
      <w:r w:rsidRPr="00FE4963">
        <w:rPr>
          <w:rFonts w:ascii="Arial" w:eastAsia="Times New Roman" w:hAnsi="Arial" w:cs="Arial"/>
          <w:b/>
          <w:sz w:val="32"/>
          <w:szCs w:val="32"/>
          <w:lang w:eastAsia="ru-RU"/>
        </w:rPr>
        <w:t>КУРСКОЙ ОБЛАСТИ</w:t>
      </w:r>
    </w:p>
    <w:p w:rsidR="00F21CC4" w:rsidRPr="00FE4963" w:rsidRDefault="00F21CC4" w:rsidP="00FE4963">
      <w:pPr>
        <w:shd w:val="clear" w:color="auto" w:fill="FFFFFF" w:themeFill="background1"/>
        <w:ind w:firstLine="0"/>
        <w:jc w:val="center"/>
        <w:rPr>
          <w:rFonts w:ascii="Arial" w:eastAsia="Times New Roman" w:hAnsi="Arial" w:cs="Arial"/>
          <w:b/>
          <w:sz w:val="24"/>
          <w:szCs w:val="32"/>
          <w:lang w:eastAsia="ru-RU"/>
        </w:rPr>
      </w:pPr>
    </w:p>
    <w:p w:rsidR="003C1975" w:rsidRPr="00FE4963" w:rsidRDefault="003C1975" w:rsidP="00FE4963">
      <w:pPr>
        <w:shd w:val="clear" w:color="auto" w:fill="FFFFFF" w:themeFill="background1"/>
        <w:ind w:firstLine="0"/>
        <w:jc w:val="center"/>
        <w:rPr>
          <w:rFonts w:ascii="Arial" w:eastAsia="Times New Roman" w:hAnsi="Arial" w:cs="Arial"/>
          <w:b/>
          <w:sz w:val="32"/>
          <w:szCs w:val="32"/>
          <w:lang w:eastAsia="ru-RU"/>
        </w:rPr>
      </w:pPr>
      <w:r w:rsidRPr="00FE4963">
        <w:rPr>
          <w:rFonts w:ascii="Arial" w:eastAsia="Times New Roman" w:hAnsi="Arial" w:cs="Arial"/>
          <w:b/>
          <w:sz w:val="32"/>
          <w:szCs w:val="32"/>
          <w:lang w:eastAsia="ru-RU"/>
        </w:rPr>
        <w:t>ПОСТАНОВЛЕНИЕ</w:t>
      </w:r>
    </w:p>
    <w:p w:rsidR="00F21CC4" w:rsidRPr="00FE4963" w:rsidRDefault="00F21CC4" w:rsidP="00FE4963">
      <w:pPr>
        <w:shd w:val="clear" w:color="auto" w:fill="FFFFFF" w:themeFill="background1"/>
        <w:ind w:firstLine="0"/>
        <w:jc w:val="center"/>
        <w:rPr>
          <w:rFonts w:ascii="Arial" w:eastAsia="Times New Roman" w:hAnsi="Arial" w:cs="Arial"/>
          <w:b/>
          <w:sz w:val="16"/>
          <w:szCs w:val="16"/>
          <w:lang w:eastAsia="ru-RU"/>
        </w:rPr>
      </w:pPr>
    </w:p>
    <w:p w:rsidR="003C1975" w:rsidRPr="00FE4963" w:rsidRDefault="003C1975" w:rsidP="00FE4963">
      <w:pPr>
        <w:shd w:val="clear" w:color="auto" w:fill="FFFFFF" w:themeFill="background1"/>
        <w:ind w:firstLine="0"/>
        <w:jc w:val="center"/>
        <w:rPr>
          <w:rFonts w:ascii="Arial" w:eastAsia="Times New Roman" w:hAnsi="Arial" w:cs="Arial"/>
          <w:b/>
          <w:sz w:val="32"/>
          <w:szCs w:val="32"/>
          <w:lang w:eastAsia="ru-RU"/>
        </w:rPr>
      </w:pPr>
      <w:r w:rsidRPr="00FE4963">
        <w:rPr>
          <w:rFonts w:ascii="Arial" w:eastAsia="Times New Roman" w:hAnsi="Arial" w:cs="Arial"/>
          <w:b/>
          <w:sz w:val="32"/>
          <w:szCs w:val="32"/>
          <w:lang w:eastAsia="ru-RU"/>
        </w:rPr>
        <w:t>от</w:t>
      </w:r>
      <w:r w:rsidR="00E2394B">
        <w:rPr>
          <w:rFonts w:ascii="Arial" w:eastAsia="Times New Roman" w:hAnsi="Arial" w:cs="Arial"/>
          <w:b/>
          <w:sz w:val="32"/>
          <w:szCs w:val="32"/>
          <w:lang w:eastAsia="ru-RU"/>
        </w:rPr>
        <w:t xml:space="preserve"> 20 ноября</w:t>
      </w:r>
      <w:r w:rsidR="007E2290">
        <w:rPr>
          <w:rFonts w:ascii="Arial" w:eastAsia="Times New Roman" w:hAnsi="Arial" w:cs="Arial"/>
          <w:b/>
          <w:sz w:val="32"/>
          <w:szCs w:val="32"/>
          <w:lang w:eastAsia="ru-RU"/>
        </w:rPr>
        <w:t xml:space="preserve"> </w:t>
      </w:r>
      <w:r w:rsidRPr="00FE4963">
        <w:rPr>
          <w:rFonts w:ascii="Arial" w:eastAsia="Times New Roman" w:hAnsi="Arial" w:cs="Arial"/>
          <w:b/>
          <w:sz w:val="32"/>
          <w:szCs w:val="32"/>
          <w:lang w:eastAsia="ru-RU"/>
        </w:rPr>
        <w:t xml:space="preserve">2019 г. </w:t>
      </w:r>
      <w:r w:rsidR="00F21CC4" w:rsidRPr="00FE4963">
        <w:rPr>
          <w:rFonts w:ascii="Arial" w:eastAsia="Times New Roman" w:hAnsi="Arial" w:cs="Arial"/>
          <w:b/>
          <w:sz w:val="32"/>
          <w:szCs w:val="32"/>
          <w:lang w:eastAsia="ru-RU"/>
        </w:rPr>
        <w:t>№</w:t>
      </w:r>
      <w:r w:rsidR="00E2394B">
        <w:rPr>
          <w:rFonts w:ascii="Arial" w:eastAsia="Times New Roman" w:hAnsi="Arial" w:cs="Arial"/>
          <w:b/>
          <w:sz w:val="32"/>
          <w:szCs w:val="32"/>
          <w:lang w:eastAsia="ru-RU"/>
        </w:rPr>
        <w:t>55</w:t>
      </w:r>
    </w:p>
    <w:p w:rsidR="00F21CC4" w:rsidRPr="00FE4963" w:rsidRDefault="00F21CC4" w:rsidP="00FE4963">
      <w:pPr>
        <w:shd w:val="clear" w:color="auto" w:fill="FFFFFF" w:themeFill="background1"/>
        <w:ind w:firstLine="0"/>
        <w:jc w:val="center"/>
        <w:rPr>
          <w:rFonts w:ascii="Arial" w:eastAsia="Times New Roman" w:hAnsi="Arial" w:cs="Arial"/>
          <w:b/>
          <w:sz w:val="16"/>
          <w:szCs w:val="16"/>
          <w:lang w:eastAsia="ru-RU"/>
        </w:rPr>
      </w:pPr>
    </w:p>
    <w:p w:rsidR="003C1975" w:rsidRDefault="003C1975" w:rsidP="00FE4963">
      <w:pPr>
        <w:shd w:val="clear" w:color="auto" w:fill="FFFFFF" w:themeFill="background1"/>
        <w:ind w:firstLine="0"/>
        <w:jc w:val="center"/>
        <w:rPr>
          <w:rFonts w:ascii="Arial" w:eastAsia="Times New Roman" w:hAnsi="Arial" w:cs="Arial"/>
          <w:b/>
          <w:sz w:val="32"/>
          <w:szCs w:val="32"/>
          <w:lang w:eastAsia="ru-RU"/>
        </w:rPr>
      </w:pPr>
      <w:r w:rsidRPr="00FE4963">
        <w:rPr>
          <w:rFonts w:ascii="Arial" w:eastAsia="Times New Roman" w:hAnsi="Arial" w:cs="Arial"/>
          <w:b/>
          <w:sz w:val="32"/>
          <w:szCs w:val="32"/>
          <w:lang w:eastAsia="ru-RU"/>
        </w:rPr>
        <w:t xml:space="preserve">Об утверждении Административного регламента </w:t>
      </w:r>
      <w:r w:rsidR="00006327" w:rsidRPr="00FE4963">
        <w:rPr>
          <w:rFonts w:ascii="Arial" w:eastAsia="Times New Roman" w:hAnsi="Arial" w:cs="Arial"/>
          <w:b/>
          <w:sz w:val="32"/>
          <w:szCs w:val="32"/>
          <w:lang w:eastAsia="ru-RU"/>
        </w:rPr>
        <w:t>Ольховского</w:t>
      </w:r>
      <w:r w:rsidRPr="00FE4963">
        <w:rPr>
          <w:rFonts w:ascii="Arial" w:eastAsia="Times New Roman" w:hAnsi="Arial" w:cs="Arial"/>
          <w:b/>
          <w:sz w:val="32"/>
          <w:szCs w:val="32"/>
          <w:lang w:eastAsia="ru-RU"/>
        </w:rPr>
        <w:t xml:space="preserve"> сельсовета </w:t>
      </w:r>
      <w:r w:rsidR="00F21CC4" w:rsidRPr="00FE4963">
        <w:rPr>
          <w:rFonts w:ascii="Arial" w:eastAsia="Times New Roman" w:hAnsi="Arial" w:cs="Arial"/>
          <w:b/>
          <w:sz w:val="32"/>
          <w:szCs w:val="32"/>
          <w:lang w:eastAsia="ru-RU"/>
        </w:rPr>
        <w:t>Хомутовского</w:t>
      </w:r>
      <w:r w:rsidRPr="00FE4963">
        <w:rPr>
          <w:rFonts w:ascii="Arial" w:eastAsia="Times New Roman" w:hAnsi="Arial" w:cs="Arial"/>
          <w:b/>
          <w:sz w:val="32"/>
          <w:szCs w:val="32"/>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06327" w:rsidRPr="00FE4963">
        <w:rPr>
          <w:rFonts w:ascii="Arial" w:eastAsia="Times New Roman" w:hAnsi="Arial" w:cs="Arial"/>
          <w:b/>
          <w:sz w:val="32"/>
          <w:szCs w:val="32"/>
          <w:lang w:eastAsia="ru-RU"/>
        </w:rPr>
        <w:t>Ольховский</w:t>
      </w:r>
      <w:r w:rsidRPr="00FE4963">
        <w:rPr>
          <w:rFonts w:ascii="Arial" w:eastAsia="Times New Roman" w:hAnsi="Arial" w:cs="Arial"/>
          <w:b/>
          <w:sz w:val="32"/>
          <w:szCs w:val="32"/>
          <w:lang w:eastAsia="ru-RU"/>
        </w:rPr>
        <w:t xml:space="preserve"> сельсовет» </w:t>
      </w:r>
      <w:proofErr w:type="spellStart"/>
      <w:r w:rsidR="00F21CC4" w:rsidRPr="00FE4963">
        <w:rPr>
          <w:rFonts w:ascii="Arial" w:eastAsia="Times New Roman" w:hAnsi="Arial" w:cs="Arial"/>
          <w:b/>
          <w:sz w:val="32"/>
          <w:szCs w:val="32"/>
          <w:lang w:eastAsia="ru-RU"/>
        </w:rPr>
        <w:t>Хомутовского</w:t>
      </w:r>
      <w:proofErr w:type="spellEnd"/>
      <w:r w:rsidRPr="00FE4963">
        <w:rPr>
          <w:rFonts w:ascii="Arial" w:eastAsia="Times New Roman" w:hAnsi="Arial" w:cs="Arial"/>
          <w:b/>
          <w:sz w:val="32"/>
          <w:szCs w:val="32"/>
          <w:lang w:eastAsia="ru-RU"/>
        </w:rPr>
        <w:t xml:space="preserve"> района Курской области</w:t>
      </w:r>
    </w:p>
    <w:p w:rsidR="00E81C5A" w:rsidRPr="00FE4963" w:rsidRDefault="00E81C5A" w:rsidP="00FE4963">
      <w:pPr>
        <w:shd w:val="clear" w:color="auto" w:fill="FFFFFF" w:themeFill="background1"/>
        <w:ind w:firstLine="0"/>
        <w:jc w:val="center"/>
        <w:rPr>
          <w:rFonts w:ascii="Arial" w:eastAsia="Times New Roman" w:hAnsi="Arial" w:cs="Arial"/>
          <w:b/>
          <w:sz w:val="16"/>
          <w:szCs w:val="16"/>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Verdana" w:eastAsia="Times New Roman" w:hAnsi="Verdana" w:cs="Times New Roman"/>
          <w:sz w:val="24"/>
          <w:szCs w:val="24"/>
          <w:lang w:eastAsia="ru-RU"/>
        </w:rPr>
        <w:t>В соответствии с Федеральным </w:t>
      </w:r>
      <w:hyperlink r:id="rId5"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FE4963">
          <w:rPr>
            <w:rFonts w:ascii="Verdana" w:eastAsia="Times New Roman" w:hAnsi="Verdana" w:cs="Times New Roman"/>
            <w:sz w:val="24"/>
            <w:szCs w:val="24"/>
            <w:lang w:eastAsia="ru-RU"/>
          </w:rPr>
          <w:t>законом</w:t>
        </w:r>
      </w:hyperlink>
      <w:r w:rsidRPr="00FE4963">
        <w:rPr>
          <w:rFonts w:ascii="Verdana" w:eastAsia="Times New Roman" w:hAnsi="Verdana" w:cs="Times New Roman"/>
          <w:sz w:val="24"/>
          <w:szCs w:val="24"/>
          <w:lang w:eastAsia="ru-RU"/>
        </w:rPr>
        <w:t xml:space="preserve"> от 06.10.2003 N 131-ФЗ "Об </w:t>
      </w:r>
      <w:r w:rsidRPr="00FE4963">
        <w:rPr>
          <w:rFonts w:ascii="Arial" w:eastAsia="Times New Roman" w:hAnsi="Arial" w:cs="Arial"/>
          <w:sz w:val="24"/>
          <w:szCs w:val="24"/>
          <w:lang w:eastAsia="ru-RU"/>
        </w:rPr>
        <w:t>общих принципах организации местного самоуправления в Российской Федерации", Федеральным </w:t>
      </w:r>
      <w:hyperlink r:id="rId6"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28.12.2009 N 381-ФЗ "Об основах государственного регулирования торговой деятельности в Российской Федерации", Федеральным </w:t>
      </w:r>
      <w:hyperlink r:id="rId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8"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w:t>
      </w:r>
      <w:r w:rsidR="00FE4963">
        <w:rPr>
          <w:rFonts w:ascii="Arial" w:eastAsia="Times New Roman" w:hAnsi="Arial" w:cs="Arial"/>
          <w:sz w:val="24"/>
          <w:szCs w:val="24"/>
          <w:lang w:eastAsia="ru-RU"/>
        </w:rPr>
        <w:t xml:space="preserve"> </w:t>
      </w:r>
      <w:hyperlink r:id="rId9"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30.12.2006 N 271-ФЗ "О розничных рынках и о внесении изменений в Трудовой кодекс Российской Федерации",</w:t>
      </w:r>
      <w:hyperlink r:id="rId10" w:tooltip="Постановление Администрации Курской области от 29.09.2011 N 473-па (ред. от 22.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 w:history="1">
        <w:r w:rsidRPr="00FE4963">
          <w:rPr>
            <w:rFonts w:ascii="Arial" w:eastAsia="Times New Roman" w:hAnsi="Arial" w:cs="Arial"/>
            <w:sz w:val="24"/>
            <w:szCs w:val="24"/>
            <w:lang w:eastAsia="ru-RU"/>
          </w:rPr>
          <w:t>постановлением</w:t>
        </w:r>
      </w:hyperlink>
      <w:r w:rsidRPr="00FE4963">
        <w:rPr>
          <w:rFonts w:ascii="Arial" w:eastAsia="Times New Roman" w:hAnsi="Arial" w:cs="Arial"/>
          <w:sz w:val="24"/>
          <w:szCs w:val="24"/>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1"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FE4963">
          <w:rPr>
            <w:rFonts w:ascii="Arial" w:eastAsia="Times New Roman" w:hAnsi="Arial" w:cs="Arial"/>
            <w:sz w:val="24"/>
            <w:szCs w:val="24"/>
            <w:lang w:eastAsia="ru-RU"/>
          </w:rPr>
          <w:t>Уставом</w:t>
        </w:r>
      </w:hyperlink>
      <w:r w:rsidRPr="00FE4963">
        <w:rPr>
          <w:rFonts w:ascii="Arial" w:eastAsia="Times New Roman" w:hAnsi="Arial" w:cs="Arial"/>
          <w:sz w:val="24"/>
          <w:szCs w:val="24"/>
          <w:lang w:eastAsia="ru-RU"/>
        </w:rPr>
        <w:t>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w:t>
      </w:r>
      <w:r w:rsidR="00F21CC4" w:rsidRPr="00FE4963">
        <w:rPr>
          <w:rFonts w:ascii="Arial" w:eastAsia="Times New Roman" w:hAnsi="Arial" w:cs="Arial"/>
          <w:sz w:val="24"/>
          <w:szCs w:val="24"/>
          <w:lang w:eastAsia="ru-RU"/>
        </w:rPr>
        <w:t xml:space="preserve">, Администрация </w:t>
      </w:r>
      <w:r w:rsidR="00006327" w:rsidRPr="00FE4963">
        <w:rPr>
          <w:rFonts w:ascii="Arial" w:eastAsia="Times New Roman" w:hAnsi="Arial" w:cs="Arial"/>
          <w:sz w:val="24"/>
          <w:szCs w:val="24"/>
          <w:lang w:eastAsia="ru-RU"/>
        </w:rPr>
        <w:t>Ольховского</w:t>
      </w:r>
      <w:r w:rsidR="00F21CC4" w:rsidRPr="00FE4963">
        <w:rPr>
          <w:rFonts w:ascii="Arial" w:eastAsia="Times New Roman" w:hAnsi="Arial" w:cs="Arial"/>
          <w:sz w:val="24"/>
          <w:szCs w:val="24"/>
          <w:lang w:eastAsia="ru-RU"/>
        </w:rPr>
        <w:t xml:space="preserve"> сельсовета Хомутовского района </w:t>
      </w:r>
      <w:r w:rsidR="00006327" w:rsidRPr="00FE4963">
        <w:rPr>
          <w:rFonts w:ascii="Arial" w:eastAsia="Times New Roman" w:hAnsi="Arial" w:cs="Arial"/>
          <w:sz w:val="24"/>
          <w:szCs w:val="24"/>
          <w:lang w:eastAsia="ru-RU"/>
        </w:rPr>
        <w:t>Постановляет</w:t>
      </w:r>
      <w:r w:rsidRPr="00FE4963">
        <w:rPr>
          <w:rFonts w:ascii="Arial" w:eastAsia="Times New Roman" w:hAnsi="Arial" w:cs="Arial"/>
          <w:sz w:val="24"/>
          <w:szCs w:val="24"/>
          <w:lang w:eastAsia="ru-RU"/>
        </w:rPr>
        <w:t>:</w:t>
      </w:r>
    </w:p>
    <w:p w:rsidR="00F21CC4" w:rsidRPr="00FE4963" w:rsidRDefault="00F21CC4" w:rsidP="00FE4963">
      <w:pPr>
        <w:shd w:val="clear" w:color="auto" w:fill="FFFFFF" w:themeFill="background1"/>
        <w:ind w:firstLine="540"/>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Утвердить прилагаемый административный </w:t>
      </w:r>
      <w:hyperlink r:id="rId12" w:anchor="Par35" w:tooltip="АДМИНИСТРАТИВНЫЙ РЕГЛАМЕНТ" w:history="1">
        <w:r w:rsidRPr="00FE4963">
          <w:rPr>
            <w:rFonts w:ascii="Arial" w:eastAsia="Times New Roman" w:hAnsi="Arial" w:cs="Arial"/>
            <w:sz w:val="24"/>
            <w:szCs w:val="24"/>
            <w:lang w:eastAsia="ru-RU"/>
          </w:rPr>
          <w:t>регламент</w:t>
        </w:r>
      </w:hyperlink>
      <w:r w:rsidRPr="00FE4963">
        <w:rPr>
          <w:rFonts w:ascii="Arial" w:eastAsia="Times New Roman" w:hAnsi="Arial" w:cs="Arial"/>
          <w:sz w:val="24"/>
          <w:szCs w:val="24"/>
          <w:lang w:eastAsia="ru-RU"/>
        </w:rPr>
        <w:t xml:space="preserve">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w:t>
      </w:r>
      <w:r w:rsidR="00F21CC4" w:rsidRPr="00FE4963">
        <w:rPr>
          <w:rFonts w:ascii="Arial" w:eastAsia="Times New Roman" w:hAnsi="Arial" w:cs="Arial"/>
          <w:sz w:val="24"/>
          <w:szCs w:val="24"/>
          <w:lang w:eastAsia="ru-RU"/>
        </w:rPr>
        <w:t>Хомутовского</w:t>
      </w:r>
      <w:r w:rsidRPr="00FE4963">
        <w:rPr>
          <w:rFonts w:ascii="Arial" w:eastAsia="Times New Roman" w:hAnsi="Arial" w:cs="Arial"/>
          <w:sz w:val="24"/>
          <w:szCs w:val="24"/>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06327" w:rsidRPr="00FE4963">
        <w:rPr>
          <w:rFonts w:ascii="Arial" w:eastAsia="Times New Roman" w:hAnsi="Arial" w:cs="Arial"/>
          <w:sz w:val="24"/>
          <w:szCs w:val="24"/>
          <w:lang w:eastAsia="ru-RU"/>
        </w:rPr>
        <w:t>Ольховский</w:t>
      </w:r>
      <w:r w:rsidR="00FE4963">
        <w:rPr>
          <w:rFonts w:ascii="Arial" w:eastAsia="Times New Roman" w:hAnsi="Arial" w:cs="Arial"/>
          <w:sz w:val="24"/>
          <w:szCs w:val="24"/>
          <w:lang w:eastAsia="ru-RU"/>
        </w:rPr>
        <w:t xml:space="preserve"> </w:t>
      </w:r>
      <w:r w:rsidRPr="00FE4963">
        <w:rPr>
          <w:rFonts w:ascii="Arial" w:eastAsia="Times New Roman" w:hAnsi="Arial" w:cs="Arial"/>
          <w:sz w:val="24"/>
          <w:szCs w:val="24"/>
          <w:lang w:eastAsia="ru-RU"/>
        </w:rPr>
        <w:t xml:space="preserve">сельсовет" </w:t>
      </w:r>
      <w:r w:rsidR="00F21CC4" w:rsidRPr="00FE4963">
        <w:rPr>
          <w:rFonts w:ascii="Arial" w:eastAsia="Times New Roman" w:hAnsi="Arial" w:cs="Arial"/>
          <w:sz w:val="24"/>
          <w:szCs w:val="24"/>
          <w:lang w:eastAsia="ru-RU"/>
        </w:rPr>
        <w:t>Хомутовского</w:t>
      </w:r>
      <w:r w:rsidRPr="00FE4963">
        <w:rPr>
          <w:rFonts w:ascii="Arial" w:eastAsia="Times New Roman" w:hAnsi="Arial" w:cs="Arial"/>
          <w:sz w:val="24"/>
          <w:szCs w:val="24"/>
          <w:lang w:eastAsia="ru-RU"/>
        </w:rPr>
        <w:t xml:space="preserve"> района</w:t>
      </w:r>
      <w:r w:rsidR="00F21CC4" w:rsidRPr="00FE4963">
        <w:rPr>
          <w:rFonts w:ascii="Arial" w:eastAsia="Times New Roman" w:hAnsi="Arial" w:cs="Arial"/>
          <w:sz w:val="24"/>
          <w:szCs w:val="24"/>
          <w:lang w:eastAsia="ru-RU"/>
        </w:rPr>
        <w:t xml:space="preserve"> Курской области</w:t>
      </w:r>
      <w:r w:rsidRPr="00FE4963">
        <w:rPr>
          <w:rFonts w:ascii="Arial" w:eastAsia="Times New Roman" w:hAnsi="Arial" w:cs="Arial"/>
          <w:sz w:val="24"/>
          <w:szCs w:val="24"/>
          <w:lang w:eastAsia="ru-RU"/>
        </w:rPr>
        <w:t>.</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Постановление вступает в силу со дня его официального опубликования.</w:t>
      </w:r>
    </w:p>
    <w:p w:rsidR="00FD18E1" w:rsidRPr="00FE4963" w:rsidRDefault="00FD18E1" w:rsidP="00FE4963">
      <w:pPr>
        <w:shd w:val="clear" w:color="auto" w:fill="FFFFFF" w:themeFill="background1"/>
        <w:spacing w:before="240" w:after="156"/>
        <w:ind w:firstLine="540"/>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0"/>
        <w:jc w:val="left"/>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Глава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w:t>
      </w:r>
    </w:p>
    <w:p w:rsidR="00F21CC4" w:rsidRPr="00FE4963" w:rsidRDefault="00F21CC4" w:rsidP="00FE4963">
      <w:pPr>
        <w:shd w:val="clear" w:color="auto" w:fill="FFFFFF" w:themeFill="background1"/>
        <w:ind w:firstLine="0"/>
        <w:jc w:val="left"/>
        <w:rPr>
          <w:rFonts w:ascii="Arial" w:eastAsia="Times New Roman" w:hAnsi="Arial" w:cs="Arial"/>
          <w:sz w:val="24"/>
          <w:szCs w:val="24"/>
          <w:lang w:eastAsia="ru-RU"/>
        </w:rPr>
      </w:pPr>
      <w:proofErr w:type="spellStart"/>
      <w:r w:rsidRPr="00FE4963">
        <w:rPr>
          <w:rFonts w:ascii="Arial" w:eastAsia="Times New Roman" w:hAnsi="Arial" w:cs="Arial"/>
          <w:sz w:val="24"/>
          <w:szCs w:val="24"/>
          <w:lang w:eastAsia="ru-RU"/>
        </w:rPr>
        <w:t>Хомутовского</w:t>
      </w:r>
      <w:proofErr w:type="spellEnd"/>
      <w:r w:rsidR="003C1975" w:rsidRPr="00FE4963">
        <w:rPr>
          <w:rFonts w:ascii="Arial" w:eastAsia="Times New Roman" w:hAnsi="Arial" w:cs="Arial"/>
          <w:sz w:val="24"/>
          <w:szCs w:val="24"/>
          <w:lang w:eastAsia="ru-RU"/>
        </w:rPr>
        <w:t xml:space="preserve"> района</w:t>
      </w:r>
      <w:r w:rsidR="007E2290">
        <w:rPr>
          <w:rFonts w:ascii="Arial" w:eastAsia="Times New Roman" w:hAnsi="Arial" w:cs="Arial"/>
          <w:sz w:val="24"/>
          <w:szCs w:val="24"/>
          <w:lang w:eastAsia="ru-RU"/>
        </w:rPr>
        <w:t xml:space="preserve">                                                                          </w:t>
      </w:r>
      <w:r w:rsidR="00006327" w:rsidRPr="00FE4963">
        <w:rPr>
          <w:rFonts w:ascii="Arial" w:eastAsia="Times New Roman" w:hAnsi="Arial" w:cs="Arial"/>
          <w:sz w:val="24"/>
          <w:szCs w:val="24"/>
          <w:lang w:eastAsia="ru-RU"/>
        </w:rPr>
        <w:t>Черепнина Н.И.</w:t>
      </w:r>
    </w:p>
    <w:p w:rsidR="00E2394B" w:rsidRDefault="00E2394B" w:rsidP="00FE4963">
      <w:pPr>
        <w:shd w:val="clear" w:color="auto" w:fill="FFFFFF" w:themeFill="background1"/>
        <w:ind w:firstLine="0"/>
        <w:jc w:val="right"/>
        <w:rPr>
          <w:rFonts w:ascii="Arial" w:eastAsia="Times New Roman" w:hAnsi="Arial" w:cs="Arial"/>
          <w:sz w:val="24"/>
          <w:szCs w:val="24"/>
          <w:lang w:eastAsia="ru-RU"/>
        </w:rPr>
      </w:pPr>
    </w:p>
    <w:p w:rsidR="00E2394B" w:rsidRDefault="00E2394B" w:rsidP="00FE4963">
      <w:pPr>
        <w:shd w:val="clear" w:color="auto" w:fill="FFFFFF" w:themeFill="background1"/>
        <w:ind w:firstLine="0"/>
        <w:jc w:val="right"/>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Утвержден</w:t>
      </w:r>
    </w:p>
    <w:p w:rsidR="003C1975" w:rsidRPr="00FE4963" w:rsidRDefault="003C1975" w:rsidP="00FE4963">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t>постановлением</w:t>
      </w:r>
    </w:p>
    <w:p w:rsidR="00035A6E" w:rsidRPr="00FE4963" w:rsidRDefault="003C1975" w:rsidP="00FE4963">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t>Администрации</w:t>
      </w:r>
    </w:p>
    <w:p w:rsidR="003C1975" w:rsidRPr="00FE4963" w:rsidRDefault="00006327" w:rsidP="00FE4963">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t>Ольховского</w:t>
      </w:r>
      <w:r w:rsidR="003C1975" w:rsidRPr="00FE4963">
        <w:rPr>
          <w:rFonts w:ascii="Arial" w:eastAsia="Times New Roman" w:hAnsi="Arial" w:cs="Arial"/>
          <w:sz w:val="24"/>
          <w:szCs w:val="24"/>
          <w:lang w:eastAsia="ru-RU"/>
        </w:rPr>
        <w:t xml:space="preserve"> сельсовета</w:t>
      </w:r>
    </w:p>
    <w:p w:rsidR="00FD18E1" w:rsidRPr="00FE4963" w:rsidRDefault="003C1975" w:rsidP="00E81C5A">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t>от</w:t>
      </w:r>
      <w:r w:rsidR="00E2394B">
        <w:rPr>
          <w:rFonts w:ascii="Arial" w:eastAsia="Times New Roman" w:hAnsi="Arial" w:cs="Arial"/>
          <w:sz w:val="24"/>
          <w:szCs w:val="24"/>
          <w:lang w:eastAsia="ru-RU"/>
        </w:rPr>
        <w:t xml:space="preserve"> 20.11.</w:t>
      </w:r>
      <w:r w:rsidRPr="00FE4963">
        <w:rPr>
          <w:rFonts w:ascii="Arial" w:eastAsia="Times New Roman" w:hAnsi="Arial" w:cs="Arial"/>
          <w:sz w:val="24"/>
          <w:szCs w:val="24"/>
          <w:lang w:eastAsia="ru-RU"/>
        </w:rPr>
        <w:t xml:space="preserve">2019 года </w:t>
      </w:r>
      <w:r w:rsidR="00FD18E1" w:rsidRPr="00FE4963">
        <w:rPr>
          <w:rFonts w:ascii="Arial" w:eastAsia="Times New Roman" w:hAnsi="Arial" w:cs="Arial"/>
          <w:sz w:val="24"/>
          <w:szCs w:val="24"/>
          <w:lang w:eastAsia="ru-RU"/>
        </w:rPr>
        <w:t xml:space="preserve">№ </w:t>
      </w:r>
      <w:r w:rsidR="00E2394B">
        <w:rPr>
          <w:rFonts w:ascii="Arial" w:eastAsia="Times New Roman" w:hAnsi="Arial" w:cs="Arial"/>
          <w:sz w:val="24"/>
          <w:szCs w:val="24"/>
          <w:lang w:eastAsia="ru-RU"/>
        </w:rPr>
        <w:t>55</w:t>
      </w:r>
    </w:p>
    <w:p w:rsidR="003C1975" w:rsidRPr="00FE4963" w:rsidRDefault="003C1975" w:rsidP="00FE4963">
      <w:pPr>
        <w:shd w:val="clear" w:color="auto" w:fill="FFFFFF" w:themeFill="background1"/>
        <w:ind w:firstLine="0"/>
        <w:jc w:val="center"/>
        <w:rPr>
          <w:rFonts w:ascii="Arial" w:eastAsia="Times New Roman" w:hAnsi="Arial" w:cs="Arial"/>
          <w:sz w:val="24"/>
          <w:szCs w:val="24"/>
          <w:lang w:eastAsia="ru-RU"/>
        </w:rPr>
      </w:pPr>
    </w:p>
    <w:p w:rsidR="003C1975" w:rsidRPr="00E81C5A" w:rsidRDefault="00FD18E1"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Административный регламент</w:t>
      </w:r>
    </w:p>
    <w:p w:rsidR="003C1975" w:rsidRPr="00E81C5A" w:rsidRDefault="00FD18E1"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 xml:space="preserve">Администрации </w:t>
      </w:r>
      <w:r w:rsidR="00006327" w:rsidRPr="00E81C5A">
        <w:rPr>
          <w:rFonts w:ascii="Arial" w:eastAsia="Times New Roman" w:hAnsi="Arial" w:cs="Arial"/>
          <w:b/>
          <w:sz w:val="28"/>
          <w:szCs w:val="28"/>
          <w:lang w:eastAsia="ru-RU"/>
        </w:rPr>
        <w:t>Ольховского</w:t>
      </w:r>
      <w:r w:rsidRPr="00E81C5A">
        <w:rPr>
          <w:rFonts w:ascii="Arial" w:eastAsia="Times New Roman" w:hAnsi="Arial" w:cs="Arial"/>
          <w:b/>
          <w:sz w:val="28"/>
          <w:szCs w:val="28"/>
          <w:lang w:eastAsia="ru-RU"/>
        </w:rPr>
        <w:t xml:space="preserve"> сельсовета Хомутовского района</w:t>
      </w:r>
      <w:r w:rsidR="00FE4963" w:rsidRP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по</w:t>
      </w:r>
      <w:r w:rsidR="00FE4963" w:rsidRP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исполнению муниципальной функции</w:t>
      </w:r>
      <w:r w:rsidR="00E81C5A">
        <w:rPr>
          <w:rFonts w:ascii="Arial" w:eastAsia="Times New Roman" w:hAnsi="Arial" w:cs="Arial"/>
          <w:b/>
          <w:sz w:val="28"/>
          <w:szCs w:val="28"/>
          <w:lang w:eastAsia="ru-RU"/>
        </w:rPr>
        <w:t xml:space="preserve"> </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w:t>
      </w:r>
      <w:r w:rsidR="00FD18E1" w:rsidRPr="00E81C5A">
        <w:rPr>
          <w:rFonts w:ascii="Arial" w:eastAsia="Times New Roman" w:hAnsi="Arial" w:cs="Arial"/>
          <w:b/>
          <w:sz w:val="28"/>
          <w:szCs w:val="28"/>
          <w:lang w:eastAsia="ru-RU"/>
        </w:rPr>
        <w:t>Осуществление муниципального контроля</w:t>
      </w:r>
      <w:r w:rsidR="002546FF" w:rsidRPr="00E81C5A">
        <w:rPr>
          <w:rFonts w:ascii="Arial" w:eastAsia="Times New Roman" w:hAnsi="Arial" w:cs="Arial"/>
          <w:b/>
          <w:sz w:val="28"/>
          <w:szCs w:val="28"/>
          <w:lang w:eastAsia="ru-RU"/>
        </w:rPr>
        <w:t xml:space="preserve"> </w:t>
      </w:r>
      <w:r w:rsidR="00FD18E1" w:rsidRPr="00E81C5A">
        <w:rPr>
          <w:rFonts w:ascii="Arial" w:eastAsia="Times New Roman" w:hAnsi="Arial" w:cs="Arial"/>
          <w:b/>
          <w:sz w:val="28"/>
          <w:szCs w:val="28"/>
          <w:lang w:eastAsia="ru-RU"/>
        </w:rPr>
        <w:t>в области торговой деятельности</w:t>
      </w:r>
      <w:r w:rsidR="002546FF" w:rsidRPr="00E81C5A">
        <w:rPr>
          <w:rFonts w:ascii="Arial" w:eastAsia="Times New Roman" w:hAnsi="Arial" w:cs="Arial"/>
          <w:b/>
          <w:sz w:val="28"/>
          <w:szCs w:val="28"/>
          <w:lang w:eastAsia="ru-RU"/>
        </w:rPr>
        <w:t xml:space="preserve"> </w:t>
      </w:r>
      <w:r w:rsidR="00FD18E1" w:rsidRPr="00E81C5A">
        <w:rPr>
          <w:rFonts w:ascii="Arial" w:eastAsia="Times New Roman" w:hAnsi="Arial" w:cs="Arial"/>
          <w:b/>
          <w:sz w:val="28"/>
          <w:szCs w:val="28"/>
          <w:lang w:eastAsia="ru-RU"/>
        </w:rPr>
        <w:t>на территории муниципального образования</w:t>
      </w:r>
      <w:r w:rsidRPr="00E81C5A">
        <w:rPr>
          <w:rFonts w:ascii="Arial" w:eastAsia="Times New Roman" w:hAnsi="Arial" w:cs="Arial"/>
          <w:b/>
          <w:sz w:val="28"/>
          <w:szCs w:val="28"/>
          <w:lang w:eastAsia="ru-RU"/>
        </w:rPr>
        <w:t xml:space="preserve"> "</w:t>
      </w:r>
      <w:r w:rsidR="00006327" w:rsidRPr="00E81C5A">
        <w:rPr>
          <w:rFonts w:ascii="Arial" w:eastAsia="Times New Roman" w:hAnsi="Arial" w:cs="Arial"/>
          <w:b/>
          <w:sz w:val="28"/>
          <w:szCs w:val="28"/>
          <w:lang w:eastAsia="ru-RU"/>
        </w:rPr>
        <w:t>Ольховский</w:t>
      </w:r>
      <w:r w:rsidR="00FD18E1" w:rsidRPr="00E81C5A">
        <w:rPr>
          <w:rFonts w:ascii="Arial" w:eastAsia="Times New Roman" w:hAnsi="Arial" w:cs="Arial"/>
          <w:b/>
          <w:sz w:val="28"/>
          <w:szCs w:val="28"/>
          <w:lang w:eastAsia="ru-RU"/>
        </w:rPr>
        <w:t xml:space="preserve"> сельсовет</w:t>
      </w:r>
      <w:r w:rsidRPr="00E81C5A">
        <w:rPr>
          <w:rFonts w:ascii="Arial" w:eastAsia="Times New Roman" w:hAnsi="Arial" w:cs="Arial"/>
          <w:b/>
          <w:sz w:val="28"/>
          <w:szCs w:val="28"/>
          <w:lang w:eastAsia="ru-RU"/>
        </w:rPr>
        <w:t xml:space="preserve">" </w:t>
      </w:r>
      <w:r w:rsidR="00FD18E1" w:rsidRPr="00E81C5A">
        <w:rPr>
          <w:rFonts w:ascii="Arial" w:eastAsia="Times New Roman" w:hAnsi="Arial" w:cs="Arial"/>
          <w:b/>
          <w:sz w:val="28"/>
          <w:szCs w:val="28"/>
          <w:lang w:eastAsia="ru-RU"/>
        </w:rPr>
        <w:t>Хомутовского района Курской области</w:t>
      </w:r>
    </w:p>
    <w:p w:rsidR="00FD18E1" w:rsidRPr="00FE4963" w:rsidRDefault="00FD18E1" w:rsidP="00FE4963">
      <w:pPr>
        <w:shd w:val="clear" w:color="auto" w:fill="FFFFFF" w:themeFill="background1"/>
        <w:ind w:firstLine="0"/>
        <w:jc w:val="center"/>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0"/>
        <w:jc w:val="center"/>
        <w:rPr>
          <w:rFonts w:ascii="Arial" w:eastAsia="Times New Roman" w:hAnsi="Arial" w:cs="Arial"/>
          <w:b/>
          <w:sz w:val="24"/>
          <w:szCs w:val="24"/>
          <w:lang w:eastAsia="ru-RU"/>
        </w:rPr>
      </w:pPr>
      <w:r w:rsidRPr="00FE4963">
        <w:rPr>
          <w:rFonts w:ascii="Arial" w:eastAsia="Times New Roman" w:hAnsi="Arial" w:cs="Arial"/>
          <w:b/>
          <w:sz w:val="24"/>
          <w:szCs w:val="24"/>
          <w:lang w:eastAsia="ru-RU"/>
        </w:rPr>
        <w:t>1. ОБЩИЕ ПОЛОЖЕНИЯ</w:t>
      </w:r>
    </w:p>
    <w:p w:rsidR="003C1975" w:rsidRPr="00FE4963"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E4963">
        <w:rPr>
          <w:rFonts w:ascii="Arial" w:eastAsia="Times New Roman" w:hAnsi="Arial" w:cs="Arial"/>
          <w:sz w:val="24"/>
          <w:szCs w:val="24"/>
          <w:lang w:eastAsia="ru-RU"/>
        </w:rPr>
        <w:t>1.1. Наименование функции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Осуществление муниципального контроля в области торговой деятельности на территории муниципального образования "</w:t>
      </w:r>
      <w:r w:rsidR="00006327" w:rsidRPr="00FE4963">
        <w:rPr>
          <w:rFonts w:ascii="Arial" w:eastAsia="Times New Roman" w:hAnsi="Arial" w:cs="Arial"/>
          <w:sz w:val="24"/>
          <w:szCs w:val="24"/>
          <w:lang w:eastAsia="ru-RU"/>
        </w:rPr>
        <w:t>Ольховский</w:t>
      </w:r>
      <w:r w:rsidRPr="00FE4963">
        <w:rPr>
          <w:rFonts w:ascii="Arial" w:eastAsia="Times New Roman" w:hAnsi="Arial" w:cs="Arial"/>
          <w:sz w:val="24"/>
          <w:szCs w:val="24"/>
          <w:lang w:eastAsia="ru-RU"/>
        </w:rPr>
        <w:t xml:space="preserve"> сельсовет" (далее - муниципальная функция, муниципальный контроль).</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1.2. Наименование органа, осуществляющего</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муниципальный контроль</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Муниципальную функцию исполняет Администрация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(далее - орган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Глава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w:t>
      </w:r>
      <w:r w:rsidR="00FD18E1" w:rsidRPr="00FE4963">
        <w:rPr>
          <w:rFonts w:ascii="Arial" w:eastAsia="Times New Roman" w:hAnsi="Arial" w:cs="Arial"/>
          <w:sz w:val="24"/>
          <w:szCs w:val="24"/>
          <w:lang w:eastAsia="ru-RU"/>
        </w:rPr>
        <w:t xml:space="preserve"> Хомутовского района.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1.3. Нормативные правовые акты, регулирующие осуществление</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муниципального контроля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в сети "Интернет </w:t>
      </w:r>
      <w:hyperlink r:id="rId13" w:history="1">
        <w:r w:rsidR="002546FF" w:rsidRPr="002546FF">
          <w:rPr>
            <w:rStyle w:val="a3"/>
            <w:rFonts w:ascii="Arial" w:hAnsi="Arial" w:cs="Arial"/>
            <w:sz w:val="24"/>
            <w:szCs w:val="24"/>
            <w:lang w:val="en-US"/>
          </w:rPr>
          <w:t>http</w:t>
        </w:r>
        <w:r w:rsidR="002546FF" w:rsidRPr="002546FF">
          <w:rPr>
            <w:rStyle w:val="a3"/>
            <w:rFonts w:ascii="Arial" w:hAnsi="Arial" w:cs="Arial"/>
            <w:sz w:val="24"/>
            <w:szCs w:val="24"/>
          </w:rPr>
          <w:t>://</w:t>
        </w:r>
        <w:r w:rsidR="002546FF" w:rsidRPr="002546FF">
          <w:rPr>
            <w:rStyle w:val="a3"/>
            <w:rFonts w:ascii="Arial" w:hAnsi="Arial" w:cs="Arial"/>
            <w:sz w:val="24"/>
            <w:szCs w:val="24"/>
            <w:lang w:val="en-US"/>
          </w:rPr>
          <w:t>admolhovsky</w:t>
        </w:r>
        <w:r w:rsidR="002546FF" w:rsidRPr="002546FF">
          <w:rPr>
            <w:rStyle w:val="a3"/>
            <w:rFonts w:ascii="Arial" w:hAnsi="Arial" w:cs="Arial"/>
            <w:sz w:val="24"/>
            <w:szCs w:val="24"/>
          </w:rPr>
          <w:t>.</w:t>
        </w:r>
        <w:r w:rsidR="002546FF" w:rsidRPr="002546FF">
          <w:rPr>
            <w:rStyle w:val="a3"/>
            <w:rFonts w:ascii="Arial" w:hAnsi="Arial" w:cs="Arial"/>
            <w:sz w:val="24"/>
            <w:szCs w:val="24"/>
            <w:lang w:val="en-US"/>
          </w:rPr>
          <w:t>ru</w:t>
        </w:r>
      </w:hyperlink>
      <w:r w:rsidR="00C27FA8" w:rsidRPr="002546FF">
        <w:rPr>
          <w:rFonts w:ascii="Arial" w:eastAsia="Times New Roman" w:hAnsi="Arial" w:cs="Arial"/>
          <w:sz w:val="24"/>
          <w:szCs w:val="24"/>
          <w:lang w:eastAsia="ar-SA"/>
        </w:rPr>
        <w:t>,</w:t>
      </w:r>
      <w:r w:rsidRPr="00FE4963">
        <w:rPr>
          <w:rFonts w:ascii="Arial" w:eastAsia="Times New Roman" w:hAnsi="Arial" w:cs="Arial"/>
          <w:sz w:val="24"/>
          <w:szCs w:val="24"/>
          <w:lang w:eastAsia="ru-RU"/>
        </w:rPr>
        <w:t xml:space="preserve"> а также в федеральной государственной информационной системе "Единый портал государственных и муниципальных услуг (функций)" (</w:t>
      </w:r>
      <w:hyperlink r:id="rId14" w:history="1">
        <w:r w:rsidRPr="00FE4963">
          <w:rPr>
            <w:rFonts w:ascii="Arial" w:eastAsia="Times New Roman" w:hAnsi="Arial" w:cs="Arial"/>
            <w:sz w:val="24"/>
            <w:szCs w:val="24"/>
            <w:lang w:eastAsia="ru-RU"/>
          </w:rPr>
          <w:t>http://gosuslugi.ru</w:t>
        </w:r>
      </w:hyperlink>
      <w:r w:rsidRPr="00FE4963">
        <w:rPr>
          <w:rFonts w:ascii="Arial" w:eastAsia="Times New Roman" w:hAnsi="Arial" w:cs="Arial"/>
          <w:sz w:val="24"/>
          <w:szCs w:val="24"/>
          <w:lang w:eastAsia="ru-RU"/>
        </w:rPr>
        <w:t>) (далее - Единый портал).</w:t>
      </w:r>
    </w:p>
    <w:p w:rsidR="003C1975" w:rsidRPr="007D183E"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1.4. Предмет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соблюдению схемы размещения нестационарных торговых объектов на территории муниципального образования "</w:t>
      </w:r>
      <w:r w:rsidR="00006327" w:rsidRPr="00FE4963">
        <w:rPr>
          <w:rFonts w:ascii="Arial" w:eastAsia="Times New Roman" w:hAnsi="Arial" w:cs="Arial"/>
          <w:sz w:val="24"/>
          <w:szCs w:val="24"/>
          <w:lang w:eastAsia="ru-RU"/>
        </w:rPr>
        <w:t>Ольховский</w:t>
      </w:r>
      <w:r w:rsidR="00FD18E1" w:rsidRPr="00FE4963">
        <w:rPr>
          <w:rFonts w:ascii="Arial" w:eastAsia="Times New Roman" w:hAnsi="Arial" w:cs="Arial"/>
          <w:sz w:val="24"/>
          <w:szCs w:val="24"/>
          <w:lang w:eastAsia="ru-RU"/>
        </w:rPr>
        <w:t xml:space="preserve"> сельсовет </w:t>
      </w:r>
      <w:r w:rsidRPr="00FE4963">
        <w:rPr>
          <w:rFonts w:ascii="Arial" w:eastAsia="Times New Roman" w:hAnsi="Arial" w:cs="Arial"/>
          <w:sz w:val="24"/>
          <w:szCs w:val="24"/>
          <w:lang w:eastAsia="ru-RU"/>
        </w:rPr>
        <w:t>"</w:t>
      </w:r>
      <w:r w:rsidR="00FD18E1" w:rsidRPr="00FE4963">
        <w:rPr>
          <w:rFonts w:ascii="Arial" w:eastAsia="Times New Roman" w:hAnsi="Arial" w:cs="Arial"/>
          <w:sz w:val="24"/>
          <w:szCs w:val="24"/>
          <w:lang w:eastAsia="ru-RU"/>
        </w:rPr>
        <w:t xml:space="preserve"> </w:t>
      </w:r>
      <w:proofErr w:type="spellStart"/>
      <w:r w:rsidR="00FD18E1" w:rsidRPr="00FE4963">
        <w:rPr>
          <w:rFonts w:ascii="Arial" w:eastAsia="Times New Roman" w:hAnsi="Arial" w:cs="Arial"/>
          <w:sz w:val="24"/>
          <w:szCs w:val="24"/>
          <w:lang w:eastAsia="ru-RU"/>
        </w:rPr>
        <w:t>Хомутовского</w:t>
      </w:r>
      <w:proofErr w:type="spellEnd"/>
      <w:r w:rsidR="00FD18E1" w:rsidRPr="00FE4963">
        <w:rPr>
          <w:rFonts w:ascii="Arial" w:eastAsia="Times New Roman" w:hAnsi="Arial" w:cs="Arial"/>
          <w:sz w:val="24"/>
          <w:szCs w:val="24"/>
          <w:lang w:eastAsia="ru-RU"/>
        </w:rPr>
        <w:t xml:space="preserve"> района</w:t>
      </w:r>
      <w:r w:rsidRPr="00FE4963">
        <w:rPr>
          <w:rFonts w:ascii="Arial" w:eastAsia="Times New Roman" w:hAnsi="Arial" w:cs="Arial"/>
          <w:sz w:val="24"/>
          <w:szCs w:val="24"/>
          <w:lang w:eastAsia="ru-RU"/>
        </w:rPr>
        <w:t>;</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соблюдению особых требований к розничной продаже алкогольной продукции на территории муниципального образования "</w:t>
      </w:r>
      <w:r w:rsidR="00FD18E1" w:rsidRPr="00FE4963">
        <w:rPr>
          <w:rFonts w:ascii="Arial" w:eastAsia="Times New Roman" w:hAnsi="Arial" w:cs="Arial"/>
          <w:sz w:val="24"/>
          <w:szCs w:val="24"/>
          <w:lang w:eastAsia="ru-RU"/>
        </w:rPr>
        <w:t>"</w:t>
      </w:r>
      <w:r w:rsidR="00006327" w:rsidRPr="00FE4963">
        <w:rPr>
          <w:rFonts w:ascii="Arial" w:eastAsia="Times New Roman" w:hAnsi="Arial" w:cs="Arial"/>
          <w:sz w:val="24"/>
          <w:szCs w:val="24"/>
          <w:lang w:eastAsia="ru-RU"/>
        </w:rPr>
        <w:t>Ольховский</w:t>
      </w:r>
      <w:r w:rsidR="00FD18E1" w:rsidRPr="00FE4963">
        <w:rPr>
          <w:rFonts w:ascii="Arial" w:eastAsia="Times New Roman" w:hAnsi="Arial" w:cs="Arial"/>
          <w:sz w:val="24"/>
          <w:szCs w:val="24"/>
          <w:lang w:eastAsia="ru-RU"/>
        </w:rPr>
        <w:t xml:space="preserve"> сельсовет " </w:t>
      </w:r>
      <w:proofErr w:type="spellStart"/>
      <w:r w:rsidR="00FD18E1" w:rsidRPr="00FE4963">
        <w:rPr>
          <w:rFonts w:ascii="Arial" w:eastAsia="Times New Roman" w:hAnsi="Arial" w:cs="Arial"/>
          <w:sz w:val="24"/>
          <w:szCs w:val="24"/>
          <w:lang w:eastAsia="ru-RU"/>
        </w:rPr>
        <w:t>Хомутовского</w:t>
      </w:r>
      <w:proofErr w:type="spellEnd"/>
      <w:r w:rsidR="00FD18E1" w:rsidRPr="00FE4963">
        <w:rPr>
          <w:rFonts w:ascii="Arial" w:eastAsia="Times New Roman" w:hAnsi="Arial" w:cs="Arial"/>
          <w:sz w:val="24"/>
          <w:szCs w:val="24"/>
          <w:lang w:eastAsia="ru-RU"/>
        </w:rPr>
        <w:t xml:space="preserve"> района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FE4963">
        <w:rPr>
          <w:rFonts w:ascii="Arial" w:eastAsia="Times New Roman" w:hAnsi="Arial" w:cs="Arial"/>
          <w:sz w:val="24"/>
          <w:szCs w:val="24"/>
          <w:lang w:eastAsia="ru-RU"/>
        </w:rPr>
        <w:t>"</w:t>
      </w:r>
      <w:r w:rsidR="00006327" w:rsidRPr="00FE4963">
        <w:rPr>
          <w:rFonts w:ascii="Arial" w:eastAsia="Times New Roman" w:hAnsi="Arial" w:cs="Arial"/>
          <w:sz w:val="24"/>
          <w:szCs w:val="24"/>
          <w:lang w:eastAsia="ru-RU"/>
        </w:rPr>
        <w:t>Ольховский</w:t>
      </w:r>
      <w:r w:rsidR="00FD18E1" w:rsidRPr="00FE4963">
        <w:rPr>
          <w:rFonts w:ascii="Arial" w:eastAsia="Times New Roman" w:hAnsi="Arial" w:cs="Arial"/>
          <w:sz w:val="24"/>
          <w:szCs w:val="24"/>
          <w:lang w:eastAsia="ru-RU"/>
        </w:rPr>
        <w:t xml:space="preserve"> сельсовет " </w:t>
      </w:r>
      <w:proofErr w:type="spellStart"/>
      <w:r w:rsidR="00FD18E1" w:rsidRPr="00FE4963">
        <w:rPr>
          <w:rFonts w:ascii="Arial" w:eastAsia="Times New Roman" w:hAnsi="Arial" w:cs="Arial"/>
          <w:sz w:val="24"/>
          <w:szCs w:val="24"/>
          <w:lang w:eastAsia="ru-RU"/>
        </w:rPr>
        <w:t>Хомутовского</w:t>
      </w:r>
      <w:proofErr w:type="spellEnd"/>
      <w:r w:rsidR="00FD18E1" w:rsidRPr="00FE4963">
        <w:rPr>
          <w:rFonts w:ascii="Arial" w:eastAsia="Times New Roman" w:hAnsi="Arial" w:cs="Arial"/>
          <w:sz w:val="24"/>
          <w:szCs w:val="24"/>
          <w:lang w:eastAsia="ru-RU"/>
        </w:rPr>
        <w:t xml:space="preserve"> района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1.5. Права и обязанности должностных лиц при осуществлении</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1.5.1. Должностные лица при осуществлении муниципального контроля имеют право:</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выявлении нарушений требований ст. </w:t>
      </w:r>
      <w:hyperlink r:id="rId15"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E4963">
          <w:rPr>
            <w:rFonts w:ascii="Arial" w:eastAsia="Times New Roman" w:hAnsi="Arial" w:cs="Arial"/>
            <w:sz w:val="24"/>
            <w:szCs w:val="24"/>
            <w:lang w:eastAsia="ru-RU"/>
          </w:rPr>
          <w:t>ст. 53</w:t>
        </w:r>
      </w:hyperlink>
      <w:r w:rsidRPr="00FE4963">
        <w:rPr>
          <w:rFonts w:ascii="Arial" w:eastAsia="Times New Roman" w:hAnsi="Arial" w:cs="Arial"/>
          <w:sz w:val="24"/>
          <w:szCs w:val="24"/>
          <w:lang w:eastAsia="ru-RU"/>
        </w:rPr>
        <w:t>, </w:t>
      </w:r>
      <w:hyperlink r:id="rId16"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E4963">
          <w:rPr>
            <w:rFonts w:ascii="Arial" w:eastAsia="Times New Roman" w:hAnsi="Arial" w:cs="Arial"/>
            <w:sz w:val="24"/>
            <w:szCs w:val="24"/>
            <w:lang w:eastAsia="ru-RU"/>
          </w:rPr>
          <w:t>53.6</w:t>
        </w:r>
      </w:hyperlink>
      <w:r w:rsidRPr="00FE4963">
        <w:rPr>
          <w:rFonts w:ascii="Arial" w:eastAsia="Times New Roman" w:hAnsi="Arial" w:cs="Arial"/>
          <w:sz w:val="24"/>
          <w:szCs w:val="24"/>
          <w:lang w:eastAsia="ru-RU"/>
        </w:rPr>
        <w:t> Закона Курской области от 04.01.2003 N 1-ЗКО "Об административных правонарушениях в Курской области",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ч. 1 ст. 19.4</w:t>
        </w:r>
      </w:hyperlink>
      <w:r w:rsidRPr="00FE4963">
        <w:rPr>
          <w:rFonts w:ascii="Arial" w:eastAsia="Times New Roman" w:hAnsi="Arial" w:cs="Arial"/>
          <w:sz w:val="24"/>
          <w:szCs w:val="24"/>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ст. 19.4.1</w:t>
        </w:r>
      </w:hyperlink>
      <w:r w:rsidRPr="00FE4963">
        <w:rPr>
          <w:rFonts w:ascii="Arial" w:eastAsia="Times New Roman" w:hAnsi="Arial" w:cs="Arial"/>
          <w:sz w:val="24"/>
          <w:szCs w:val="24"/>
          <w:lang w:eastAsia="ru-RU"/>
        </w:rPr>
        <w:t>,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ч. 1 ст. 19.5</w:t>
        </w:r>
      </w:hyperlink>
      <w:r w:rsidRPr="00FE4963">
        <w:rPr>
          <w:rFonts w:ascii="Arial" w:eastAsia="Times New Roman" w:hAnsi="Arial" w:cs="Arial"/>
          <w:sz w:val="24"/>
          <w:szCs w:val="24"/>
          <w:lang w:eastAsia="ru-RU"/>
        </w:rPr>
        <w:t>, </w:t>
      </w:r>
      <w:hyperlink r:id="rId2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ст. 19.7</w:t>
        </w:r>
      </w:hyperlink>
      <w:r w:rsidRPr="00FE4963">
        <w:rPr>
          <w:rFonts w:ascii="Arial" w:eastAsia="Times New Roman" w:hAnsi="Arial" w:cs="Arial"/>
          <w:sz w:val="24"/>
          <w:szCs w:val="24"/>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частью 3 статьи 1.3.1</w:t>
        </w:r>
      </w:hyperlink>
      <w:r w:rsidRPr="00FE4963">
        <w:rPr>
          <w:rFonts w:ascii="Arial" w:eastAsia="Times New Roman" w:hAnsi="Arial" w:cs="Arial"/>
          <w:sz w:val="24"/>
          <w:szCs w:val="24"/>
          <w:lang w:eastAsia="ru-RU"/>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1.5.2. При осуществлении муниципального контроля должностные лица обязаны: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 проводить проверку на основании распоряжения Главы </w:t>
      </w:r>
      <w:r w:rsidR="00006327" w:rsidRPr="00FE4963">
        <w:rPr>
          <w:rFonts w:ascii="Arial" w:eastAsia="Times New Roman" w:hAnsi="Arial" w:cs="Arial"/>
          <w:sz w:val="24"/>
          <w:szCs w:val="24"/>
          <w:lang w:eastAsia="ru-RU"/>
        </w:rPr>
        <w:t>Ольховского</w:t>
      </w:r>
      <w:r w:rsidR="002546FF">
        <w:rPr>
          <w:rFonts w:ascii="Arial" w:eastAsia="Times New Roman" w:hAnsi="Arial" w:cs="Arial"/>
          <w:sz w:val="24"/>
          <w:szCs w:val="24"/>
          <w:lang w:eastAsia="ru-RU"/>
        </w:rPr>
        <w:t xml:space="preserve"> </w:t>
      </w:r>
      <w:r w:rsidRPr="00FE4963">
        <w:rPr>
          <w:rFonts w:ascii="Arial" w:eastAsia="Times New Roman" w:hAnsi="Arial" w:cs="Arial"/>
          <w:sz w:val="24"/>
          <w:szCs w:val="24"/>
          <w:lang w:eastAsia="ru-RU"/>
        </w:rPr>
        <w:t>сельсовета, лица, его замещающего, в соответствии с предметом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7) соблюдать сроки проведения проверки, установленные Федеральным </w:t>
      </w:r>
      <w:hyperlink r:id="rId22"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FE4963">
        <w:rPr>
          <w:rFonts w:ascii="Arial" w:eastAsia="Times New Roman" w:hAnsi="Arial" w:cs="Arial"/>
          <w:sz w:val="24"/>
          <w:szCs w:val="24"/>
          <w:lang w:eastAsia="ru-RU"/>
        </w:rPr>
        <w:lastRenderedPageBreak/>
        <w:t>представителя ознакомить их с положениями административного регламента, в соответствии с которым проводится проверка;</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3"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FE4963">
          <w:rPr>
            <w:rFonts w:ascii="Arial" w:eastAsia="Times New Roman" w:hAnsi="Arial" w:cs="Arial"/>
            <w:sz w:val="24"/>
            <w:szCs w:val="24"/>
            <w:lang w:eastAsia="ru-RU"/>
          </w:rPr>
          <w:t>Распоряжением</w:t>
        </w:r>
      </w:hyperlink>
      <w:r w:rsidRPr="00FE4963">
        <w:rPr>
          <w:rFonts w:ascii="Arial" w:eastAsia="Times New Roman" w:hAnsi="Arial" w:cs="Arial"/>
          <w:sz w:val="24"/>
          <w:szCs w:val="24"/>
          <w:lang w:eastAsia="ru-RU"/>
        </w:rPr>
        <w:t>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7D183E"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1.6. Права и обязанности лиц, в отношении которых</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осуществляются мероприятия по контролю</w:t>
      </w:r>
    </w:p>
    <w:p w:rsidR="007D183E" w:rsidRPr="007D183E" w:rsidRDefault="007D183E" w:rsidP="00FE4963">
      <w:pPr>
        <w:shd w:val="clear" w:color="auto" w:fill="FFFFFF" w:themeFill="background1"/>
        <w:ind w:firstLine="0"/>
        <w:jc w:val="center"/>
        <w:rPr>
          <w:rFonts w:ascii="Arial" w:eastAsia="Times New Roman" w:hAnsi="Arial" w:cs="Arial"/>
          <w:b/>
          <w:sz w:val="28"/>
          <w:szCs w:val="28"/>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1.6.1. Юридические лица, индивидуальные предприниматели при осуществлении муниципального контроля имеют право:</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9) вести </w:t>
      </w:r>
      <w:hyperlink r:id="rId2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E4963">
          <w:rPr>
            <w:rFonts w:ascii="Arial" w:eastAsia="Times New Roman" w:hAnsi="Arial" w:cs="Arial"/>
            <w:sz w:val="24"/>
            <w:szCs w:val="24"/>
            <w:lang w:eastAsia="ru-RU"/>
          </w:rPr>
          <w:t>журнал</w:t>
        </w:r>
      </w:hyperlink>
      <w:r w:rsidRPr="00FE4963">
        <w:rPr>
          <w:rFonts w:ascii="Arial" w:eastAsia="Times New Roman" w:hAnsi="Arial" w:cs="Arial"/>
          <w:sz w:val="24"/>
          <w:szCs w:val="24"/>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xml:space="preserve"> от 26.12.2008 N 294-ФЗ "О </w:t>
      </w:r>
      <w:r w:rsidRPr="00FE4963">
        <w:rPr>
          <w:rFonts w:ascii="Arial" w:eastAsia="Times New Roman" w:hAnsi="Arial" w:cs="Arial"/>
          <w:sz w:val="24"/>
          <w:szCs w:val="24"/>
          <w:lang w:eastAsia="ru-RU"/>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1.6.2. При осуществлении муниципального контроля юридические лица, индивидуальные предприниматели обязаны: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закона</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D183E" w:rsidRDefault="007D183E" w:rsidP="00FE4963">
      <w:pPr>
        <w:shd w:val="clear" w:color="auto" w:fill="FFFFFF" w:themeFill="background1"/>
        <w:ind w:firstLine="0"/>
        <w:jc w:val="center"/>
        <w:rPr>
          <w:rFonts w:ascii="Arial" w:eastAsia="Times New Roman" w:hAnsi="Arial" w:cs="Arial"/>
          <w:b/>
          <w:sz w:val="28"/>
          <w:szCs w:val="28"/>
          <w:lang w:eastAsia="ru-RU"/>
        </w:rPr>
      </w:pPr>
    </w:p>
    <w:p w:rsidR="003C1975" w:rsidRPr="007D183E"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1.7. Описание результата осуществления</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муниципального контроля</w:t>
      </w:r>
    </w:p>
    <w:p w:rsidR="007D183E" w:rsidRPr="007D183E" w:rsidRDefault="007D183E" w:rsidP="00FE4963">
      <w:pPr>
        <w:shd w:val="clear" w:color="auto" w:fill="FFFFFF" w:themeFill="background1"/>
        <w:ind w:firstLine="0"/>
        <w:jc w:val="center"/>
        <w:rPr>
          <w:rFonts w:ascii="Arial" w:eastAsia="Times New Roman" w:hAnsi="Arial" w:cs="Arial"/>
          <w:b/>
          <w:sz w:val="28"/>
          <w:szCs w:val="28"/>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Результатом осуществления муниципального контроля является:</w:t>
      </w:r>
    </w:p>
    <w:p w:rsidR="003C1975" w:rsidRPr="00FE4963" w:rsidRDefault="00112026" w:rsidP="00FE4963">
      <w:pPr>
        <w:shd w:val="clear" w:color="auto" w:fill="FFFFFF" w:themeFill="background1"/>
        <w:ind w:firstLine="540"/>
        <w:rPr>
          <w:rFonts w:ascii="Arial" w:eastAsia="Times New Roman" w:hAnsi="Arial" w:cs="Arial"/>
          <w:sz w:val="24"/>
          <w:szCs w:val="24"/>
          <w:lang w:eastAsia="ru-RU"/>
        </w:rPr>
      </w:pPr>
      <w:hyperlink r:id="rId28" w:anchor="Par688" w:tooltip="                               АКТ ПРОВЕРКИ" w:history="1">
        <w:r w:rsidR="003C1975" w:rsidRPr="00FE4963">
          <w:rPr>
            <w:rFonts w:ascii="Arial" w:eastAsia="Times New Roman" w:hAnsi="Arial" w:cs="Arial"/>
            <w:sz w:val="24"/>
            <w:szCs w:val="24"/>
            <w:lang w:eastAsia="ru-RU"/>
          </w:rPr>
          <w:t>акт</w:t>
        </w:r>
      </w:hyperlink>
      <w:r w:rsidR="003C1975" w:rsidRPr="00FE4963">
        <w:rPr>
          <w:rFonts w:ascii="Arial" w:eastAsia="Times New Roman" w:hAnsi="Arial" w:cs="Arial"/>
          <w:sz w:val="24"/>
          <w:szCs w:val="24"/>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FE4963" w:rsidRDefault="00112026" w:rsidP="00FE4963">
      <w:pPr>
        <w:shd w:val="clear" w:color="auto" w:fill="FFFFFF" w:themeFill="background1"/>
        <w:ind w:firstLine="540"/>
        <w:rPr>
          <w:rFonts w:ascii="Arial" w:eastAsia="Times New Roman" w:hAnsi="Arial" w:cs="Arial"/>
          <w:sz w:val="24"/>
          <w:szCs w:val="24"/>
          <w:lang w:eastAsia="ru-RU"/>
        </w:rPr>
      </w:pPr>
      <w:hyperlink r:id="rId29" w:anchor="Par834" w:tooltip="                            ПРЕДПИСАНИЕ N _____" w:history="1">
        <w:r w:rsidR="003C1975" w:rsidRPr="00FE4963">
          <w:rPr>
            <w:rFonts w:ascii="Arial" w:eastAsia="Times New Roman" w:hAnsi="Arial" w:cs="Arial"/>
            <w:sz w:val="24"/>
            <w:szCs w:val="24"/>
            <w:lang w:eastAsia="ru-RU"/>
          </w:rPr>
          <w:t>предписание</w:t>
        </w:r>
      </w:hyperlink>
      <w:r w:rsidR="003C1975" w:rsidRPr="00FE4963">
        <w:rPr>
          <w:rFonts w:ascii="Arial" w:eastAsia="Times New Roman" w:hAnsi="Arial" w:cs="Arial"/>
          <w:sz w:val="24"/>
          <w:szCs w:val="24"/>
          <w:lang w:eastAsia="ru-RU"/>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7D183E"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1.8. Исчерпывающие перечни документов и (или) информации,</w:t>
      </w:r>
    </w:p>
    <w:p w:rsidR="003C1975" w:rsidRPr="007D183E"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необходимых для осуществления муниципального контроля</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и достижения целей и задач проведения проверки</w:t>
      </w:r>
    </w:p>
    <w:p w:rsidR="007D183E" w:rsidRPr="007D183E" w:rsidRDefault="007D183E" w:rsidP="00FE4963">
      <w:pPr>
        <w:shd w:val="clear" w:color="auto" w:fill="FFFFFF" w:themeFill="background1"/>
        <w:ind w:firstLine="0"/>
        <w:jc w:val="center"/>
        <w:rPr>
          <w:rFonts w:ascii="Arial" w:eastAsia="Times New Roman" w:hAnsi="Arial" w:cs="Arial"/>
          <w:b/>
          <w:sz w:val="28"/>
          <w:szCs w:val="28"/>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приказ о назначении руководителя юридического лица;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правоустанавливающие документы на объект недвижимости.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сведения из Единого государственного реестра юридических лиц;</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сведения из Единого государственного реестра индивидуальных предпринимателей;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 сведения из Единого государственного реестра налогоплательщиков;</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 xml:space="preserve">2. </w:t>
      </w:r>
      <w:r w:rsidR="000616D7" w:rsidRPr="007D183E">
        <w:rPr>
          <w:rFonts w:ascii="Arial" w:eastAsia="Times New Roman" w:hAnsi="Arial" w:cs="Arial"/>
          <w:b/>
          <w:sz w:val="28"/>
          <w:szCs w:val="28"/>
          <w:lang w:eastAsia="ru-RU"/>
        </w:rPr>
        <w:t>Требования к порядку осуществления муниципального контроля</w:t>
      </w:r>
    </w:p>
    <w:p w:rsidR="003C1975" w:rsidRPr="00FE4963" w:rsidRDefault="007E2290" w:rsidP="007D183E">
      <w:pPr>
        <w:shd w:val="clear" w:color="auto" w:fill="FFFFFF" w:themeFill="background1"/>
        <w:spacing w:before="156" w:after="156"/>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E4963">
        <w:rPr>
          <w:rFonts w:ascii="Arial" w:eastAsia="Times New Roman" w:hAnsi="Arial" w:cs="Arial"/>
          <w:sz w:val="24"/>
          <w:szCs w:val="24"/>
          <w:lang w:eastAsia="ru-RU"/>
        </w:rPr>
        <w:t>2.1. Порядок информирования об исполнении функции</w:t>
      </w:r>
    </w:p>
    <w:p w:rsidR="003C1975" w:rsidRPr="00FE4963" w:rsidRDefault="003C1975" w:rsidP="007D183E">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FE4963" w:rsidRDefault="003C1975" w:rsidP="007D183E">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Информирование по вопросам исполнения муниципальной функции, о ходе исполнения муниципальной функции осуществляется: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личном обращении к уполномоченным должностным лицам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посредством телефонной связи, по справочным телефонам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письменном обращении в адрес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письменном обращении через электронную почту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региональном портале государственных и муниципальных услуг (функций) Курской области, на Едином портале).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w:t>
      </w:r>
      <w:r w:rsidRPr="00FE4963">
        <w:rPr>
          <w:rFonts w:ascii="Arial" w:eastAsia="Times New Roman" w:hAnsi="Arial" w:cs="Arial"/>
          <w:sz w:val="24"/>
          <w:szCs w:val="24"/>
          <w:lang w:eastAsia="ru-RU"/>
        </w:rPr>
        <w:lastRenderedPageBreak/>
        <w:t>вежливой (корректной) форме информируют заинтересованных лиц по интересующим их вопросам.</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Время индивидуального информирования в устной форме не должно превышать 10 минут.</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w:t>
      </w:r>
      <w:r w:rsidRPr="00FE4963">
        <w:rPr>
          <w:rFonts w:ascii="Arial" w:eastAsia="Times New Roman" w:hAnsi="Arial" w:cs="Arial"/>
          <w:sz w:val="24"/>
          <w:szCs w:val="24"/>
          <w:lang w:eastAsia="ru-RU"/>
        </w:rPr>
        <w:lastRenderedPageBreak/>
        <w:t>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На информационном стенде размещается следующая информация: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текст административного регламента;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перечень нормативных правовых актов, регулирующих осуществление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утвержденный Главой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план проверок на соответствующий год.</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Справочная информация размещена на официальном сайте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w:t>
      </w:r>
      <w:r w:rsidRPr="002546FF">
        <w:rPr>
          <w:rFonts w:ascii="Arial" w:eastAsia="Times New Roman" w:hAnsi="Arial" w:cs="Arial"/>
          <w:sz w:val="24"/>
          <w:szCs w:val="24"/>
          <w:lang w:eastAsia="ru-RU"/>
        </w:rPr>
        <w:t xml:space="preserve">сельсовета </w:t>
      </w:r>
      <w:hyperlink r:id="rId30" w:history="1">
        <w:r w:rsidR="002546FF" w:rsidRPr="002546FF">
          <w:rPr>
            <w:rStyle w:val="a3"/>
            <w:rFonts w:ascii="Arial" w:hAnsi="Arial" w:cs="Arial"/>
            <w:sz w:val="24"/>
            <w:szCs w:val="24"/>
            <w:lang w:val="en-US"/>
          </w:rPr>
          <w:t>http</w:t>
        </w:r>
        <w:r w:rsidR="002546FF" w:rsidRPr="002546FF">
          <w:rPr>
            <w:rStyle w:val="a3"/>
            <w:rFonts w:ascii="Arial" w:hAnsi="Arial" w:cs="Arial"/>
            <w:sz w:val="24"/>
            <w:szCs w:val="24"/>
          </w:rPr>
          <w:t>://</w:t>
        </w:r>
        <w:proofErr w:type="spellStart"/>
        <w:r w:rsidR="002546FF" w:rsidRPr="002546FF">
          <w:rPr>
            <w:rStyle w:val="a3"/>
            <w:rFonts w:ascii="Arial" w:hAnsi="Arial" w:cs="Arial"/>
            <w:sz w:val="24"/>
            <w:szCs w:val="24"/>
            <w:lang w:val="en-US"/>
          </w:rPr>
          <w:t>admolhovsky</w:t>
        </w:r>
        <w:proofErr w:type="spellEnd"/>
        <w:r w:rsidR="002546FF" w:rsidRPr="002546FF">
          <w:rPr>
            <w:rStyle w:val="a3"/>
            <w:rFonts w:ascii="Arial" w:hAnsi="Arial" w:cs="Arial"/>
            <w:sz w:val="24"/>
            <w:szCs w:val="24"/>
          </w:rPr>
          <w:t>.</w:t>
        </w:r>
        <w:proofErr w:type="spellStart"/>
        <w:r w:rsidR="002546FF" w:rsidRPr="002546FF">
          <w:rPr>
            <w:rStyle w:val="a3"/>
            <w:rFonts w:ascii="Arial" w:hAnsi="Arial" w:cs="Arial"/>
            <w:sz w:val="24"/>
            <w:szCs w:val="24"/>
            <w:lang w:val="en-US"/>
          </w:rPr>
          <w:t>ru</w:t>
        </w:r>
        <w:proofErr w:type="spellEnd"/>
      </w:hyperlink>
      <w:r w:rsidRPr="00FE4963">
        <w:rPr>
          <w:rFonts w:ascii="Arial" w:eastAsia="Times New Roman" w:hAnsi="Arial" w:cs="Arial"/>
          <w:sz w:val="24"/>
          <w:szCs w:val="24"/>
          <w:lang w:eastAsia="ru-RU"/>
        </w:rPr>
        <w:t>, на Едином портале.</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2.2. Сведения о размере платы за услуги организации</w:t>
      </w:r>
      <w:r w:rsidR="007E2290">
        <w:rPr>
          <w:rFonts w:ascii="Arial" w:eastAsia="Times New Roman" w:hAnsi="Arial" w:cs="Arial"/>
          <w:b/>
          <w:sz w:val="28"/>
          <w:szCs w:val="28"/>
          <w:lang w:eastAsia="ru-RU"/>
        </w:rPr>
        <w:t xml:space="preserve"> </w:t>
      </w:r>
      <w:r w:rsidRPr="007D183E">
        <w:rPr>
          <w:rFonts w:ascii="Arial" w:eastAsia="Times New Roman" w:hAnsi="Arial" w:cs="Arial"/>
          <w:b/>
          <w:sz w:val="28"/>
          <w:szCs w:val="28"/>
          <w:lang w:eastAsia="ru-RU"/>
        </w:rPr>
        <w:t>(организаций),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Исполнение муниципальной функции осуществляется бесплатно.</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
    <w:p w:rsidR="003C1975" w:rsidRPr="007D183E" w:rsidRDefault="003C1975" w:rsidP="007D183E">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2.3. Срок осуществления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проведения каждой из проверок - документарной и выездной - не может превышать двадцати рабочих дней.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w:t>
      </w:r>
      <w:r w:rsidRPr="00FE4963">
        <w:rPr>
          <w:rFonts w:ascii="Arial" w:eastAsia="Times New Roman" w:hAnsi="Arial" w:cs="Arial"/>
          <w:sz w:val="24"/>
          <w:szCs w:val="24"/>
          <w:lang w:eastAsia="ru-RU"/>
        </w:rPr>
        <w:lastRenderedPageBreak/>
        <w:t>взаимодействия, но не более чем на десять рабочих дней. Повторное приостановление проведения проверки не допускается.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7D183E" w:rsidRDefault="003C1975" w:rsidP="007D183E">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 xml:space="preserve">3. </w:t>
      </w:r>
      <w:r w:rsidR="00F21CC4" w:rsidRPr="007D183E">
        <w:rPr>
          <w:rFonts w:ascii="Arial" w:eastAsia="Times New Roman" w:hAnsi="Arial" w:cs="Arial"/>
          <w:b/>
          <w:sz w:val="28"/>
          <w:szCs w:val="28"/>
          <w:lang w:eastAsia="ru-RU"/>
        </w:rPr>
        <w:t>Состав</w:t>
      </w:r>
      <w:r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последовательность</w:t>
      </w:r>
      <w:r w:rsidR="002546FF"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и сроки выполнения</w:t>
      </w:r>
      <w:r w:rsidR="002546FF"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Административных процедур</w:t>
      </w:r>
      <w:r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требования к порядку их</w:t>
      </w:r>
      <w:r w:rsidR="002546FF"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выполнения</w:t>
      </w:r>
      <w:r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в том числе особенности выполнения</w:t>
      </w:r>
      <w:r w:rsidR="007D183E">
        <w:rPr>
          <w:rFonts w:ascii="Arial" w:eastAsia="Times New Roman" w:hAnsi="Arial" w:cs="Arial"/>
          <w:b/>
          <w:sz w:val="28"/>
          <w:szCs w:val="28"/>
          <w:lang w:eastAsia="ru-RU"/>
        </w:rPr>
        <w:t xml:space="preserve"> </w:t>
      </w:r>
    </w:p>
    <w:p w:rsidR="003C1975" w:rsidRPr="007D183E" w:rsidRDefault="00F21CC4" w:rsidP="007D183E">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административных процедур в электронной форме</w:t>
      </w:r>
    </w:p>
    <w:p w:rsidR="006242F6" w:rsidRPr="00FE4963" w:rsidRDefault="006242F6" w:rsidP="00FE4963">
      <w:pPr>
        <w:shd w:val="clear" w:color="auto" w:fill="FFFFFF" w:themeFill="background1"/>
        <w:ind w:firstLine="0"/>
        <w:jc w:val="center"/>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3.1. Исчерпывающий перечень административных процедур:</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формирование ежегодного плана проведения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 организация и проведение 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4) организация и проведение внеплановой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7D183E"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3.2. Формирование ежегодного плана проведения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государственной регистрации юридического лица,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окончания проведения последней плановой проверки юридического лица,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лицу, его замещающему.</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Проект плана составляется по форме, установленной </w:t>
      </w:r>
      <w:hyperlink r:id="rId31"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E4963">
          <w:rPr>
            <w:rFonts w:ascii="Arial" w:eastAsia="Times New Roman" w:hAnsi="Arial" w:cs="Arial"/>
            <w:sz w:val="24"/>
            <w:szCs w:val="24"/>
            <w:lang w:eastAsia="ru-RU"/>
          </w:rPr>
          <w:t>Правилами</w:t>
        </w:r>
      </w:hyperlink>
      <w:r w:rsidRPr="00FE4963">
        <w:rPr>
          <w:rFonts w:ascii="Arial" w:eastAsia="Times New Roman" w:hAnsi="Arial" w:cs="Arial"/>
          <w:sz w:val="24"/>
          <w:szCs w:val="24"/>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цель и основание проведения каждой 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 дата начала и сроки проведения каждой 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4) наименование органа муниципального контроля, осуществляющего конкретную плановую проверку.</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за исключением </w:t>
      </w:r>
      <w:r w:rsidRPr="00FE4963">
        <w:rPr>
          <w:rFonts w:ascii="Arial" w:eastAsia="Times New Roman" w:hAnsi="Arial" w:cs="Arial"/>
          <w:sz w:val="24"/>
          <w:szCs w:val="24"/>
          <w:lang w:eastAsia="ru-RU"/>
        </w:rPr>
        <w:lastRenderedPageBreak/>
        <w:t>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3.2.5. Внесение изменений в ежегодный план допускается в следующих случаях:</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а) исключение проверки из ежегодного плана: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запретом на проведение плановых проверок, предусмотренным </w:t>
      </w:r>
      <w:hyperlink r:id="rId32"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ч. 1 ст. 26.2</w:t>
        </w:r>
      </w:hyperlink>
      <w:r w:rsidRPr="00FE4963">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наступлением обстоятельств непреодолимой силы;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б) изменение указанных в ежегодном плане сведений о юридическом лице или индивидуальном предпринимателе: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реорганизацией юридического лица;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Внесение изменений в ежегодный план осуществляется решением органа муниципального контроля.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3"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E4963">
          <w:rPr>
            <w:rFonts w:ascii="Arial" w:eastAsia="Times New Roman" w:hAnsi="Arial" w:cs="Arial"/>
            <w:sz w:val="24"/>
            <w:szCs w:val="24"/>
            <w:lang w:eastAsia="ru-RU"/>
          </w:rPr>
          <w:t>пунктом 6</w:t>
        </w:r>
      </w:hyperlink>
      <w:r w:rsidRPr="00FE4963">
        <w:rPr>
          <w:rFonts w:ascii="Arial" w:eastAsia="Times New Roman" w:hAnsi="Arial" w:cs="Arial"/>
          <w:sz w:val="24"/>
          <w:szCs w:val="24"/>
          <w:lang w:eastAsia="ru-RU"/>
        </w:rPr>
        <w:t> Правил, утвержденных Постановлением Правительства РФ от 30.06.2010 N 489, в течение 5 рабочих дней со дня внесения изменений.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3.2.7. Критериями принятия решения о готовности ежегодного плана для утверждения являются: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соответствие ежегодного плана установленной форме;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согласование ежегодного плана с органами прокуратуры.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в сети "Интернет".</w:t>
      </w:r>
    </w:p>
    <w:p w:rsidR="003C1975" w:rsidRPr="007D183E" w:rsidRDefault="003C1975" w:rsidP="006E60F9">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3.3. Организация межведомственного информационного</w:t>
      </w:r>
      <w:r w:rsidR="006E60F9" w:rsidRPr="007D183E">
        <w:rPr>
          <w:rFonts w:ascii="Arial" w:eastAsia="Times New Roman" w:hAnsi="Arial" w:cs="Arial"/>
          <w:b/>
          <w:sz w:val="28"/>
          <w:szCs w:val="28"/>
          <w:lang w:eastAsia="ru-RU"/>
        </w:rPr>
        <w:t xml:space="preserve"> </w:t>
      </w:r>
      <w:r w:rsidRPr="007D183E">
        <w:rPr>
          <w:rFonts w:ascii="Arial" w:eastAsia="Times New Roman" w:hAnsi="Arial" w:cs="Arial"/>
          <w:b/>
          <w:sz w:val="28"/>
          <w:szCs w:val="28"/>
          <w:lang w:eastAsia="ru-RU"/>
        </w:rPr>
        <w:t>взаимодействия с государственными органами и органами</w:t>
      </w:r>
      <w:r w:rsidR="006E60F9" w:rsidRPr="007D183E">
        <w:rPr>
          <w:rFonts w:ascii="Arial" w:eastAsia="Times New Roman" w:hAnsi="Arial" w:cs="Arial"/>
          <w:b/>
          <w:sz w:val="28"/>
          <w:szCs w:val="28"/>
          <w:lang w:eastAsia="ru-RU"/>
        </w:rPr>
        <w:t xml:space="preserve"> </w:t>
      </w:r>
      <w:r w:rsidRPr="007D183E">
        <w:rPr>
          <w:rFonts w:ascii="Arial" w:eastAsia="Times New Roman" w:hAnsi="Arial" w:cs="Arial"/>
          <w:b/>
          <w:sz w:val="28"/>
          <w:szCs w:val="28"/>
          <w:lang w:eastAsia="ru-RU"/>
        </w:rPr>
        <w:t>местного самоуправления по вопросам предоставления сведений,</w:t>
      </w:r>
      <w:r w:rsidR="006E60F9" w:rsidRPr="007D183E">
        <w:rPr>
          <w:rFonts w:ascii="Arial" w:eastAsia="Times New Roman" w:hAnsi="Arial" w:cs="Arial"/>
          <w:b/>
          <w:sz w:val="28"/>
          <w:szCs w:val="28"/>
          <w:lang w:eastAsia="ru-RU"/>
        </w:rPr>
        <w:t xml:space="preserve"> </w:t>
      </w:r>
      <w:r w:rsidRPr="007D183E">
        <w:rPr>
          <w:rFonts w:ascii="Arial" w:eastAsia="Times New Roman" w:hAnsi="Arial" w:cs="Arial"/>
          <w:b/>
          <w:sz w:val="28"/>
          <w:szCs w:val="28"/>
          <w:lang w:eastAsia="ru-RU"/>
        </w:rPr>
        <w:t>необходимых для исполнения муниципальной функции</w:t>
      </w:r>
    </w:p>
    <w:p w:rsidR="006242F6" w:rsidRPr="00FE4963" w:rsidRDefault="006242F6" w:rsidP="00FE4963">
      <w:pPr>
        <w:shd w:val="clear" w:color="auto" w:fill="FFFFFF" w:themeFill="background1"/>
        <w:ind w:firstLine="0"/>
        <w:jc w:val="center"/>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Формирование и направление запросов осуществляется ответственными должностными лицами органа муниципального контроля.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и порядок формирования и направления межведомственного запроса определяются </w:t>
      </w:r>
      <w:hyperlink r:id="rId34"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FE4963">
          <w:rPr>
            <w:rFonts w:ascii="Arial" w:eastAsia="Times New Roman" w:hAnsi="Arial" w:cs="Arial"/>
            <w:sz w:val="24"/>
            <w:szCs w:val="24"/>
            <w:lang w:eastAsia="ru-RU"/>
          </w:rPr>
          <w:t>Постановлением</w:t>
        </w:r>
      </w:hyperlink>
      <w:r w:rsidRPr="00FE4963">
        <w:rPr>
          <w:rFonts w:ascii="Arial" w:eastAsia="Times New Roman" w:hAnsi="Arial" w:cs="Arial"/>
          <w:sz w:val="24"/>
          <w:szCs w:val="24"/>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Запросы и ответы на них, имеющие форму электронного документа, подписываются усиленной квалифицированной электронной подписью.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5"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FE4963">
          <w:rPr>
            <w:rFonts w:ascii="Arial" w:eastAsia="Times New Roman" w:hAnsi="Arial" w:cs="Arial"/>
            <w:sz w:val="24"/>
            <w:szCs w:val="24"/>
            <w:lang w:eastAsia="ru-RU"/>
          </w:rPr>
          <w:t>пункте 1.8.2</w:t>
        </w:r>
      </w:hyperlink>
      <w:r w:rsidRPr="00FE4963">
        <w:rPr>
          <w:rFonts w:ascii="Arial" w:eastAsia="Times New Roman" w:hAnsi="Arial" w:cs="Arial"/>
          <w:sz w:val="24"/>
          <w:szCs w:val="24"/>
          <w:lang w:eastAsia="ru-RU"/>
        </w:rPr>
        <w:t> настоящего административного регламента.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3.3.4. 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3.3.5. Результатом административной процедуры является получение ответов на межведомственный запрос.</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6E60F9"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3.4. Организация и проведение 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3.4.2. Решение о проведении плановой проверки оформляется в виде </w:t>
      </w:r>
      <w:hyperlink r:id="rId3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E4963">
          <w:rPr>
            <w:rFonts w:ascii="Arial" w:eastAsia="Times New Roman" w:hAnsi="Arial" w:cs="Arial"/>
            <w:sz w:val="24"/>
            <w:szCs w:val="24"/>
            <w:lang w:eastAsia="ru-RU"/>
          </w:rPr>
          <w:t>распоряжения</w:t>
        </w:r>
      </w:hyperlink>
      <w:r w:rsidRPr="00FE4963">
        <w:rPr>
          <w:rFonts w:ascii="Arial" w:eastAsia="Times New Roman" w:hAnsi="Arial" w:cs="Arial"/>
          <w:sz w:val="24"/>
          <w:szCs w:val="24"/>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7" w:anchor="Par534" w:tooltip="                               РАСПОРЯЖЕНИЕ" w:history="1">
        <w:r w:rsidRPr="00FE4963">
          <w:rPr>
            <w:rFonts w:ascii="Arial" w:eastAsia="Times New Roman" w:hAnsi="Arial" w:cs="Arial"/>
            <w:sz w:val="24"/>
            <w:szCs w:val="24"/>
            <w:lang w:eastAsia="ru-RU"/>
          </w:rPr>
          <w:t>приложение 1</w:t>
        </w:r>
      </w:hyperlink>
      <w:r w:rsidRPr="00FE4963">
        <w:rPr>
          <w:rFonts w:ascii="Arial" w:eastAsia="Times New Roman" w:hAnsi="Arial" w:cs="Arial"/>
          <w:sz w:val="24"/>
          <w:szCs w:val="24"/>
          <w:lang w:eastAsia="ru-RU"/>
        </w:rPr>
        <w:t>).</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статьями 11</w:t>
        </w:r>
      </w:hyperlink>
      <w:r w:rsidRPr="00FE4963">
        <w:rPr>
          <w:rFonts w:ascii="Arial" w:eastAsia="Times New Roman" w:hAnsi="Arial" w:cs="Arial"/>
          <w:sz w:val="24"/>
          <w:szCs w:val="24"/>
          <w:lang w:eastAsia="ru-RU"/>
        </w:rPr>
        <w:t> и </w:t>
      </w:r>
      <w:hyperlink r:id="rId3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12</w:t>
        </w:r>
      </w:hyperlink>
      <w:r w:rsidRPr="00FE4963">
        <w:rPr>
          <w:rFonts w:ascii="Arial" w:eastAsia="Times New Roman" w:hAnsi="Arial" w:cs="Arial"/>
          <w:sz w:val="24"/>
          <w:szCs w:val="24"/>
          <w:lang w:eastAsia="ru-RU"/>
        </w:rPr>
        <w:t> Федерального </w:t>
      </w:r>
      <w:hyperlink r:id="rId4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закона</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3.4.5. Документарная проверка проводится по месту нахождения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К запросу прилагается заверенная печатью копия распоряжения о проведении проверки по муниципальному контролю.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FE4963">
        <w:rPr>
          <w:rFonts w:ascii="Arial" w:eastAsia="Times New Roman" w:hAnsi="Arial" w:cs="Arial"/>
          <w:sz w:val="24"/>
          <w:szCs w:val="24"/>
          <w:lang w:eastAsia="ru-RU"/>
        </w:rPr>
        <w:lastRenderedPageBreak/>
        <w:t>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3.4.9. Выездная проверка проводится в случае, если при документарной проверке не представляется возможным:</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3.4.10. Выездная проверка начинается с вручения заверенной печатью копии распоряжения Главы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w:t>
      </w:r>
      <w:r w:rsidRPr="00FE4963">
        <w:rPr>
          <w:rFonts w:ascii="Arial" w:eastAsia="Times New Roman" w:hAnsi="Arial" w:cs="Arial"/>
          <w:sz w:val="24"/>
          <w:szCs w:val="24"/>
          <w:lang w:eastAsia="ru-RU"/>
        </w:rPr>
        <w:lastRenderedPageBreak/>
        <w:t>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w:t>
      </w:r>
      <w:r w:rsidRPr="00F21CC4">
        <w:rPr>
          <w:rFonts w:ascii="Arial" w:eastAsia="Times New Roman" w:hAnsi="Arial" w:cs="Arial"/>
          <w:sz w:val="24"/>
          <w:szCs w:val="24"/>
          <w:lang w:eastAsia="ru-RU"/>
        </w:rPr>
        <w:t xml:space="preserve"> вправе представить дополнительно документы, подтверждающие достоверность ранее представленных документов.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3.4.13. По результатам проверки должностными лицами органа муниципального контроля, проводящими проверку, составляется </w:t>
      </w:r>
      <w:hyperlink r:id="rId4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xml:space="preserve">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w:t>
      </w:r>
      <w:r w:rsidRPr="00F21CC4">
        <w:rPr>
          <w:rFonts w:ascii="Arial" w:eastAsia="Times New Roman" w:hAnsi="Arial" w:cs="Arial"/>
          <w:sz w:val="24"/>
          <w:szCs w:val="24"/>
          <w:lang w:eastAsia="ru-RU"/>
        </w:rPr>
        <w:lastRenderedPageBreak/>
        <w:t>предпринимателей при осуществлении государственного контроля (надзора) и муниципального контроля" (</w:t>
      </w:r>
      <w:hyperlink r:id="rId42" w:anchor="Par688" w:tooltip="                               АКТ ПРОВЕРКИ" w:history="1">
        <w:r w:rsidRPr="00F21CC4">
          <w:rPr>
            <w:rFonts w:ascii="Arial" w:eastAsia="Times New Roman" w:hAnsi="Arial" w:cs="Arial"/>
            <w:sz w:val="24"/>
            <w:szCs w:val="24"/>
            <w:lang w:eastAsia="ru-RU"/>
          </w:rPr>
          <w:t>приложение 2</w:t>
        </w:r>
      </w:hyperlink>
      <w:r w:rsidRPr="00F21CC4">
        <w:rPr>
          <w:rFonts w:ascii="Arial" w:eastAsia="Times New Roman" w:hAnsi="Arial" w:cs="Arial"/>
          <w:sz w:val="24"/>
          <w:szCs w:val="24"/>
          <w:lang w:eastAsia="ru-RU"/>
        </w:rPr>
        <w:t>).</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3.4.16.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w:t>
      </w:r>
    </w:p>
    <w:p w:rsidR="003C1975" w:rsidRPr="00F21CC4" w:rsidRDefault="00112026" w:rsidP="00FE4963">
      <w:pPr>
        <w:shd w:val="clear" w:color="auto" w:fill="FFFFFF" w:themeFill="background1"/>
        <w:ind w:firstLine="540"/>
        <w:rPr>
          <w:rFonts w:ascii="Arial" w:eastAsia="Times New Roman" w:hAnsi="Arial" w:cs="Arial"/>
          <w:sz w:val="24"/>
          <w:szCs w:val="24"/>
          <w:lang w:eastAsia="ru-RU"/>
        </w:rPr>
      </w:pPr>
      <w:hyperlink r:id="rId44"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F21CC4" w:rsidRDefault="00112026" w:rsidP="00FE4963">
      <w:pPr>
        <w:shd w:val="clear" w:color="auto" w:fill="FFFFFF" w:themeFill="background1"/>
        <w:ind w:firstLine="540"/>
        <w:rPr>
          <w:rFonts w:ascii="Arial" w:eastAsia="Times New Roman" w:hAnsi="Arial" w:cs="Arial"/>
          <w:sz w:val="24"/>
          <w:szCs w:val="24"/>
          <w:lang w:eastAsia="ru-RU"/>
        </w:rPr>
      </w:pPr>
      <w:hyperlink r:id="rId45"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6"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Российской Федерации об административных правонарушениях (приложение 4).</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3.4.19. После проведения плановой проверки орган муниципального контроля вносит сведения о проверке в Единый реестр проверок.</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3.4.20. Критерием принятия решения по административной процедуре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3.4.21. Результатом административной процедуры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составление акта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3.4.22. Способом фиксации результата административной процедуры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3.5. Проведение внеплановой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 Основанием для принятия решения о проведении внеплановой проверки является: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Решение о проведении внеплановой проверки оформляется в виде </w:t>
      </w:r>
      <w:hyperlink r:id="rId4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xml:space="preserve">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8"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3.5.3.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5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3.5.6. Документарная проверка проводится по месту нахождения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учредительные документы;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К запросу прилагается заверенная печатью копия распоряжения Главы </w:t>
      </w:r>
      <w:r w:rsidR="00006327">
        <w:rPr>
          <w:rFonts w:ascii="Arial" w:eastAsia="Times New Roman" w:hAnsi="Arial" w:cs="Arial"/>
          <w:sz w:val="24"/>
          <w:szCs w:val="24"/>
          <w:lang w:eastAsia="ru-RU"/>
        </w:rPr>
        <w:t>Ольховского</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сельсовета или лица, его замещающего, о проведении документарной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3.5.10. Выездная проверка проводится в случае, если при документарной проверке не представляется возможным: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3.5.11. Выездная проверка начинается с вручения заверенной печатью копии распоряжения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w:t>
      </w:r>
      <w:r w:rsidRPr="00F21CC4">
        <w:rPr>
          <w:rFonts w:ascii="Arial" w:eastAsia="Times New Roman" w:hAnsi="Arial" w:cs="Arial"/>
          <w:sz w:val="24"/>
          <w:szCs w:val="24"/>
          <w:lang w:eastAsia="ru-RU"/>
        </w:rPr>
        <w:lastRenderedPageBreak/>
        <w:t>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3.5.14. По результатам проверки должностными лицами органа муниципального контроля, проводящими проверку, составляется </w:t>
      </w:r>
      <w:hyperlink r:id="rId5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F21CC4">
        <w:rPr>
          <w:rFonts w:ascii="Arial" w:eastAsia="Times New Roman" w:hAnsi="Arial" w:cs="Arial"/>
          <w:sz w:val="24"/>
          <w:szCs w:val="24"/>
          <w:lang w:eastAsia="ru-RU"/>
        </w:rPr>
        <w:lastRenderedPageBreak/>
        <w:t>представителю под расписку об ознакомлении либо об отказе в ознакомлении с актом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3.5.18.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w:t>
      </w:r>
      <w:r w:rsidRPr="00F21CC4">
        <w:rPr>
          <w:rFonts w:ascii="Arial" w:eastAsia="Times New Roman" w:hAnsi="Arial" w:cs="Arial"/>
          <w:sz w:val="24"/>
          <w:szCs w:val="24"/>
          <w:lang w:eastAsia="ru-RU"/>
        </w:rPr>
        <w:lastRenderedPageBreak/>
        <w:t>муниципального контроля, проводившие соответствующие мероприятия, в пределах своих полномочий обязаны: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об административных правонарушениях РФ.</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C1975" w:rsidRPr="00F21CC4" w:rsidRDefault="00112026" w:rsidP="00FE4963">
      <w:pPr>
        <w:shd w:val="clear" w:color="auto" w:fill="FFFFFF" w:themeFill="background1"/>
        <w:ind w:firstLine="540"/>
        <w:rPr>
          <w:rFonts w:ascii="Arial" w:eastAsia="Times New Roman" w:hAnsi="Arial" w:cs="Arial"/>
          <w:sz w:val="24"/>
          <w:szCs w:val="24"/>
          <w:lang w:eastAsia="ru-RU"/>
        </w:rPr>
      </w:pPr>
      <w:hyperlink r:id="rId53"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4"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об административных правонарушениях РФ (приложение 4).</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3.5.21. Критерием принятия решения по административной процедуре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3.5.22. Результатом административной процедуры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7E2290">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3.5.23. Способом фиксации результата административной процедуры является:</w:t>
      </w:r>
    </w:p>
    <w:p w:rsidR="003C1975" w:rsidRPr="00F21CC4" w:rsidRDefault="003C1975" w:rsidP="007E2290">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7E2290">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0C2DC7" w:rsidRDefault="000C2DC7" w:rsidP="007E2290">
      <w:pPr>
        <w:shd w:val="clear" w:color="auto" w:fill="FFFFFF" w:themeFill="background1"/>
        <w:ind w:firstLine="0"/>
        <w:jc w:val="center"/>
        <w:rPr>
          <w:rFonts w:ascii="Arial" w:eastAsia="Times New Roman" w:hAnsi="Arial" w:cs="Arial"/>
          <w:sz w:val="24"/>
          <w:szCs w:val="24"/>
          <w:lang w:eastAsia="ru-RU"/>
        </w:rPr>
      </w:pP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lastRenderedPageBreak/>
        <w:t>3.6. Организация и проведение мероприятий по профилактике</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нарушений обязательных требований и требований,</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установленных муниципальными правовыми актами</w:t>
      </w:r>
    </w:p>
    <w:p w:rsidR="000C2DC7" w:rsidRPr="00F21CC4" w:rsidRDefault="000C2DC7" w:rsidP="00FE4963">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3.6.1. Основанием административной процедуры является ежегодная программа профилактики нарушений, утвержденная Главой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лицом, его замещающим.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3.6.3. 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w:t>
      </w:r>
      <w:r w:rsidRPr="00F21CC4">
        <w:rPr>
          <w:rFonts w:ascii="Arial" w:eastAsia="Times New Roman" w:hAnsi="Arial" w:cs="Arial"/>
          <w:sz w:val="24"/>
          <w:szCs w:val="24"/>
          <w:lang w:eastAsia="ru-RU"/>
        </w:rPr>
        <w:lastRenderedPageBreak/>
        <w:t>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3.6.5. Решение о направлении предостережения принимает Глава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части 5 статьи 8.2</w:t>
        </w:r>
      </w:hyperlink>
      <w:r w:rsidRPr="00F21CC4">
        <w:rPr>
          <w:rFonts w:ascii="Arial" w:eastAsia="Times New Roman" w:hAnsi="Arial" w:cs="Arial"/>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 </w:t>
      </w:r>
      <w:hyperlink r:id="rId56"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7"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3.6.7. В предостережении указываются: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который направляет предостережение;</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 уведомлении об исполнении предостережения указываются: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3.6.16. Способом фиксации результата административной процедуры является регистрация в журнале исходящей корреспонденции.</w:t>
      </w:r>
    </w:p>
    <w:p w:rsidR="003C1975" w:rsidRPr="006E60F9"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 xml:space="preserve">4. </w:t>
      </w:r>
      <w:r w:rsidR="006E60F9">
        <w:rPr>
          <w:rFonts w:ascii="Arial" w:eastAsia="Times New Roman" w:hAnsi="Arial" w:cs="Arial"/>
          <w:b/>
          <w:sz w:val="28"/>
          <w:szCs w:val="28"/>
          <w:lang w:eastAsia="ru-RU"/>
        </w:rPr>
        <w:t>Порядок и формы контроля за осуществлением муниципального контроля</w:t>
      </w:r>
    </w:p>
    <w:p w:rsidR="003C1975" w:rsidRPr="00F21CC4" w:rsidRDefault="007E2290" w:rsidP="006E60F9">
      <w:pPr>
        <w:shd w:val="clear" w:color="auto" w:fill="FFFFFF" w:themeFill="background1"/>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4.1. Порядок осуществления текущего контроля за соблюдением</w:t>
      </w:r>
      <w:r w:rsidR="006E60F9">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и исполнением должностными лицами органа муниципального</w:t>
      </w:r>
      <w:r w:rsidR="006E60F9">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контроля положений регламента и иных нормативных правовых</w:t>
      </w:r>
      <w:r w:rsidR="006E60F9">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актов, устанавливающих требования к осуществлению</w:t>
      </w:r>
      <w:r w:rsidR="006E60F9">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муниципального контроля, а также за принятием ими решений</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4.1.2. Руководитель органа муниципального контроля осуществляет оперативный контроль за действиями должностных лиц органа муниципального контроля.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4.1.4. Периодичность осуществления текущего контроля устанавливается руководителем органа муниципального контроля.</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4.2. Порядок и периодичность осуществления плановых</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и внеплановых проверок полноты и качества осуществления</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муниципального контроля, в том числе порядок и формы</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контроля за полнотой и качеством осуществления</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муниципального контроля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4.3. Ответственность должностных лиц органа местного</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самоуправления за решения и действия (бездействие),</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принимаемые (осуществляемые) ими в ходе осуществления</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муниципального контроля</w:t>
      </w:r>
    </w:p>
    <w:p w:rsidR="006E60F9" w:rsidRPr="006E60F9" w:rsidRDefault="006E60F9" w:rsidP="00FE4963">
      <w:pPr>
        <w:shd w:val="clear" w:color="auto" w:fill="FFFFFF" w:themeFill="background1"/>
        <w:ind w:firstLine="0"/>
        <w:jc w:val="center"/>
        <w:rPr>
          <w:rFonts w:ascii="Arial" w:eastAsia="Times New Roman" w:hAnsi="Arial" w:cs="Arial"/>
          <w:b/>
          <w:sz w:val="28"/>
          <w:szCs w:val="28"/>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4.4. Положения, характеризующие требования к порядку</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и формам контроля за исполнением муниципальной функции,</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в том числе со стороны граждан, их объединений и организаций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5. Досудебный (внесудебный) порядок обжалования решений</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и действий (бездействия) органов, осуществляющих</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муниципальный контроль, а также их должностных лиц</w:t>
      </w:r>
    </w:p>
    <w:p w:rsidR="006E60F9" w:rsidRPr="006E60F9" w:rsidRDefault="006E60F9" w:rsidP="00FE4963">
      <w:pPr>
        <w:shd w:val="clear" w:color="auto" w:fill="FFFFFF" w:themeFill="background1"/>
        <w:ind w:firstLine="0"/>
        <w:jc w:val="center"/>
        <w:rPr>
          <w:rFonts w:ascii="Arial" w:eastAsia="Times New Roman" w:hAnsi="Arial" w:cs="Arial"/>
          <w:b/>
          <w:sz w:val="28"/>
          <w:szCs w:val="28"/>
          <w:lang w:eastAsia="ru-RU"/>
        </w:rPr>
      </w:pPr>
    </w:p>
    <w:p w:rsidR="003C1975" w:rsidRPr="00F21CC4" w:rsidRDefault="003C1975" w:rsidP="006E60F9">
      <w:pPr>
        <w:shd w:val="clear" w:color="auto" w:fill="FFFFFF" w:themeFill="background1"/>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5.1. Информация для заинтересованных лиц об их праве</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на досудебное (внесудебное) обжалование действий</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(бездействия) и (или) решений, принятых (осуществленных)</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 ходе осуществления муниципального контроля</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(далее - жалоба)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E81C5A"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5.2. Предмет досудебного (внесудебного) обжалования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5.3. Исчерпывающий перечень оснований для приостановления</w:t>
      </w:r>
    </w:p>
    <w:p w:rsid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рассмотрения жалобы и случаев, в которых ответ</w:t>
      </w:r>
      <w:r w:rsid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 xml:space="preserve">на жалобу </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не дается</w:t>
      </w:r>
    </w:p>
    <w:p w:rsidR="00210FF2" w:rsidRPr="00F21CC4" w:rsidRDefault="00210FF2" w:rsidP="00FE4963">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5.3.1. Основания для приостановления рассмотрения обращения отсутствуют.</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5.3.2. Порядок рассмотрения отдельных обращений: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5.3.4. 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w:t>
      </w:r>
      <w:r w:rsidRPr="00F21CC4">
        <w:rPr>
          <w:rFonts w:ascii="Arial" w:eastAsia="Times New Roman" w:hAnsi="Arial" w:cs="Arial"/>
          <w:sz w:val="24"/>
          <w:szCs w:val="24"/>
          <w:lang w:eastAsia="ru-RU"/>
        </w:rPr>
        <w:lastRenderedPageBreak/>
        <w:t>вопросов и сообщить заинтересованному лицу, направившему обращение, о недопустимости злоупотребления правом.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5.4. Основания для начала процедуры досудебного</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(внесудебного) обжалования</w:t>
      </w:r>
    </w:p>
    <w:p w:rsidR="00210FF2" w:rsidRPr="00E81C5A" w:rsidRDefault="00210FF2" w:rsidP="00FE4963">
      <w:pPr>
        <w:shd w:val="clear" w:color="auto" w:fill="FFFFFF" w:themeFill="background1"/>
        <w:ind w:firstLine="0"/>
        <w:jc w:val="center"/>
        <w:rPr>
          <w:rFonts w:ascii="Arial" w:eastAsia="Times New Roman" w:hAnsi="Arial" w:cs="Arial"/>
          <w:b/>
          <w:sz w:val="28"/>
          <w:szCs w:val="28"/>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5.4.2. Жалоба (обращение) должна содержать следующую информацию:</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w:t>
      </w:r>
      <w:r w:rsidRPr="00F21CC4">
        <w:rPr>
          <w:rFonts w:ascii="Arial" w:eastAsia="Times New Roman" w:hAnsi="Arial" w:cs="Arial"/>
          <w:sz w:val="24"/>
          <w:szCs w:val="24"/>
          <w:lang w:eastAsia="ru-RU"/>
        </w:rPr>
        <w:lastRenderedPageBreak/>
        <w:t>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суть нарушенных прав и законных интересов, противоправного решения, действия (бездействия);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 жалобой заинтересованное лицо ставит личную подпись и дату.</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5.5. Права заинтересованных лиц на получение информации</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и документов, необходимых для обоснования</w:t>
      </w:r>
      <w:r w:rsid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и рассмотрения жалобы</w:t>
      </w:r>
    </w:p>
    <w:p w:rsidR="00E81C5A" w:rsidRPr="00F21CC4" w:rsidRDefault="00E81C5A" w:rsidP="00FE4963">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5.6. Органы местного самоуправления, организации</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и уполномоченные на рассмотрение жалобы лица, которым может</w:t>
      </w:r>
      <w:r w:rsid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быть направлена жалоба заинтересованного лица в досудебном</w:t>
      </w:r>
      <w:r w:rsid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(внесудебном) порядке</w:t>
      </w:r>
    </w:p>
    <w:p w:rsidR="00E81C5A" w:rsidRPr="00E81C5A" w:rsidRDefault="00E81C5A" w:rsidP="00FE4963">
      <w:pPr>
        <w:shd w:val="clear" w:color="auto" w:fill="FFFFFF" w:themeFill="background1"/>
        <w:ind w:firstLine="0"/>
        <w:jc w:val="center"/>
        <w:rPr>
          <w:rFonts w:ascii="Arial" w:eastAsia="Times New Roman" w:hAnsi="Arial" w:cs="Arial"/>
          <w:b/>
          <w:sz w:val="28"/>
          <w:szCs w:val="28"/>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5.6.1. 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заместителю главы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в ведении которого находится орган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5.6.4. Заинтересованное лицо вправе отозвать жалобу (обращение) полностью или частично до принятия решения по жалобе.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5.6.5.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
    <w:p w:rsidR="003C1975" w:rsidRPr="00E81C5A"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5.7. Сроки рассмотрения жалобы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5.7.2. В исключительных случаях, а также в случае направления запроса, предусмотренного </w:t>
      </w:r>
      <w:hyperlink r:id="rId58" w:tooltip="Федеральный закон от 02.05.2006 N 59-ФЗ (ред. от 27.12.2018) &quot;О порядке рассмотрения обращений граждан Российской Федерации&quot;{КонсультантПлюс}" w:history="1">
        <w:r w:rsidRPr="00F21CC4">
          <w:rPr>
            <w:rFonts w:ascii="Arial" w:eastAsia="Times New Roman" w:hAnsi="Arial" w:cs="Arial"/>
            <w:sz w:val="24"/>
            <w:szCs w:val="24"/>
            <w:lang w:eastAsia="ru-RU"/>
          </w:rPr>
          <w:t>частью 2 статьи 10</w:t>
        </w:r>
      </w:hyperlink>
      <w:r w:rsidRPr="00F21CC4">
        <w:rPr>
          <w:rFonts w:ascii="Arial" w:eastAsia="Times New Roman" w:hAnsi="Arial" w:cs="Arial"/>
          <w:sz w:val="24"/>
          <w:szCs w:val="24"/>
          <w:lang w:eastAsia="ru-RU"/>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81C5A" w:rsidRDefault="00E81C5A" w:rsidP="00FE4963">
      <w:pPr>
        <w:shd w:val="clear" w:color="auto" w:fill="FFFFFF" w:themeFill="background1"/>
        <w:ind w:firstLine="0"/>
        <w:jc w:val="center"/>
        <w:rPr>
          <w:rFonts w:ascii="Arial" w:eastAsia="Times New Roman" w:hAnsi="Arial" w:cs="Arial"/>
          <w:b/>
          <w:sz w:val="28"/>
          <w:szCs w:val="28"/>
          <w:lang w:eastAsia="ru-RU"/>
        </w:rPr>
      </w:pP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5.8. Результат досудебного (внесудебного) обжалования</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применительно к каждой процедуре либо инстанции обжалования</w:t>
      </w:r>
    </w:p>
    <w:p w:rsidR="00210FF2" w:rsidRDefault="00210FF2" w:rsidP="00FE4963">
      <w:pPr>
        <w:shd w:val="clear" w:color="auto" w:fill="FFFFFF" w:themeFill="background1"/>
        <w:ind w:firstLine="540"/>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досудебного (внесудебного) обжалования является: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необоснованной и отказ в ее удовлетворении.</w:t>
      </w:r>
    </w:p>
    <w:p w:rsidR="003C1975"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E81C5A" w:rsidRDefault="00E81C5A" w:rsidP="00FE4963">
      <w:pPr>
        <w:shd w:val="clear" w:color="auto" w:fill="FFFFFF" w:themeFill="background1"/>
        <w:spacing w:before="240" w:after="156"/>
        <w:ind w:firstLine="540"/>
        <w:rPr>
          <w:rFonts w:ascii="Arial" w:eastAsia="Times New Roman" w:hAnsi="Arial" w:cs="Arial"/>
          <w:sz w:val="24"/>
          <w:szCs w:val="24"/>
          <w:lang w:eastAsia="ru-RU"/>
        </w:rPr>
      </w:pPr>
    </w:p>
    <w:p w:rsidR="00E81C5A" w:rsidRDefault="00E81C5A" w:rsidP="00FE4963">
      <w:pPr>
        <w:shd w:val="clear" w:color="auto" w:fill="FFFFFF" w:themeFill="background1"/>
        <w:spacing w:before="240" w:after="156"/>
        <w:ind w:firstLine="540"/>
        <w:rPr>
          <w:rFonts w:ascii="Arial" w:eastAsia="Times New Roman" w:hAnsi="Arial" w:cs="Arial"/>
          <w:sz w:val="24"/>
          <w:szCs w:val="24"/>
          <w:lang w:eastAsia="ru-RU"/>
        </w:rPr>
      </w:pPr>
    </w:p>
    <w:p w:rsidR="007E2290" w:rsidRDefault="007E2290" w:rsidP="00FE4963">
      <w:pPr>
        <w:shd w:val="clear" w:color="auto" w:fill="FFFFFF" w:themeFill="background1"/>
        <w:ind w:firstLine="0"/>
        <w:jc w:val="right"/>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1</w:t>
      </w: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CD3B4E" w:rsidRDefault="00CD3B4E" w:rsidP="00FE4963">
      <w:pPr>
        <w:shd w:val="clear" w:color="auto" w:fill="FFFFFF" w:themeFill="background1"/>
        <w:ind w:firstLine="0"/>
        <w:jc w:val="center"/>
        <w:rPr>
          <w:rFonts w:ascii="Arial" w:eastAsia="Times New Roman" w:hAnsi="Arial" w:cs="Arial"/>
          <w:b/>
          <w:bCs/>
          <w:sz w:val="24"/>
          <w:szCs w:val="24"/>
          <w:lang w:eastAsia="ru-RU"/>
        </w:rPr>
      </w:pPr>
    </w:p>
    <w:p w:rsidR="003C1975" w:rsidRPr="00F21CC4" w:rsidRDefault="003C1975" w:rsidP="00FE4963">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распоряжения органа муниципального контроля о проведении проверки юридического лица и индивидуального предпринимателя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РАСПОРЯЖЕНИЕ</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органа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 проведении ______________________________________________ проверки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(плановой/внеплановой, документарной/выездной)</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 предпринимателя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от "____" _______________ _______ г. N 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Провести проверку в отношении 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(последнее - при наличии) индивидуального предпринимателя)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Место нахождения: 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(филиалов, представительств, обособленных</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структурных подразделений), места фактического осуществления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деятельности индивидуальным предпринимателем и (или)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используемых ими производственных объектов)</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Назначить лицом (</w:t>
      </w:r>
      <w:proofErr w:type="spellStart"/>
      <w:r w:rsidRPr="00F21CC4">
        <w:rPr>
          <w:rFonts w:ascii="Arial" w:eastAsia="Times New Roman" w:hAnsi="Arial" w:cs="Arial"/>
          <w:sz w:val="24"/>
          <w:szCs w:val="24"/>
          <w:lang w:eastAsia="ru-RU"/>
        </w:rPr>
        <w:t>ами</w:t>
      </w:r>
      <w:proofErr w:type="spellEnd"/>
      <w:r w:rsidRPr="00F21CC4">
        <w:rPr>
          <w:rFonts w:ascii="Arial" w:eastAsia="Times New Roman" w:hAnsi="Arial" w:cs="Arial"/>
          <w:sz w:val="24"/>
          <w:szCs w:val="24"/>
          <w:lang w:eastAsia="ru-RU"/>
        </w:rPr>
        <w:t>), уполномоченным(и) на проведение проверки: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____________________________________________________________________(фамилия, имя, отчество (последнее - при наличии), должность</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должностного лица (должностных лиц), уполномоченного(</w:t>
      </w:r>
      <w:proofErr w:type="spellStart"/>
      <w:r w:rsidRPr="00F21CC4">
        <w:rPr>
          <w:rFonts w:ascii="Arial" w:eastAsia="Times New Roman" w:hAnsi="Arial" w:cs="Arial"/>
          <w:sz w:val="24"/>
          <w:szCs w:val="24"/>
          <w:lang w:eastAsia="ru-RU"/>
        </w:rPr>
        <w:t>ых</w:t>
      </w:r>
      <w:proofErr w:type="spellEnd"/>
      <w:r w:rsidRPr="00F21CC4">
        <w:rPr>
          <w:rFonts w:ascii="Arial" w:eastAsia="Times New Roman" w:hAnsi="Arial" w:cs="Arial"/>
          <w:sz w:val="24"/>
          <w:szCs w:val="24"/>
          <w:lang w:eastAsia="ru-RU"/>
        </w:rPr>
        <w:t>)</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проведение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4. Привлечь к проведению проверки в качестве экспертов, представителей</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экспертных организаций следующих лиц:</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 аккредитации, выдавшего свидетельство об аккредитации)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 Настоящая проверка проводится в рамках _____________________________ (наименование вида (видов) муниципального контроля, реестровый(</w:t>
      </w:r>
      <w:proofErr w:type="spellStart"/>
      <w:r w:rsidRPr="00F21CC4">
        <w:rPr>
          <w:rFonts w:ascii="Arial" w:eastAsia="Times New Roman" w:hAnsi="Arial" w:cs="Arial"/>
          <w:sz w:val="24"/>
          <w:szCs w:val="24"/>
          <w:lang w:eastAsia="ru-RU"/>
        </w:rPr>
        <w:t>ые</w:t>
      </w:r>
      <w:proofErr w:type="spellEnd"/>
      <w:r w:rsidRPr="00F21CC4">
        <w:rPr>
          <w:rFonts w:ascii="Arial" w:eastAsia="Times New Roman" w:hAnsi="Arial" w:cs="Arial"/>
          <w:sz w:val="24"/>
          <w:szCs w:val="24"/>
          <w:lang w:eastAsia="ru-RU"/>
        </w:rPr>
        <w:t>) номер(а) функции(</w:t>
      </w:r>
      <w:proofErr w:type="spellStart"/>
      <w:r w:rsidRPr="00F21CC4">
        <w:rPr>
          <w:rFonts w:ascii="Arial" w:eastAsia="Times New Roman" w:hAnsi="Arial" w:cs="Arial"/>
          <w:sz w:val="24"/>
          <w:szCs w:val="24"/>
          <w:lang w:eastAsia="ru-RU"/>
        </w:rPr>
        <w:t>й</w:t>
      </w:r>
      <w:proofErr w:type="spellEnd"/>
      <w:r w:rsidRPr="00F21CC4">
        <w:rPr>
          <w:rFonts w:ascii="Arial" w:eastAsia="Times New Roman" w:hAnsi="Arial" w:cs="Arial"/>
          <w:sz w:val="24"/>
          <w:szCs w:val="24"/>
          <w:lang w:eastAsia="ru-RU"/>
        </w:rPr>
        <w:t>) в федеральной государственной информационной системе "Федеральный реестр государственных и муниципальных услуг (функций)")</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6. Установить, что: настоящая проверка проводится с целью:</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а) в случае проведения плановой проверки:</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ссылка на утвержденный ежегодный план проведения плановых проверок;</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реквизиты проверочного листа (списка контрольных вопросов), если при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проведении плановой проверки должен быть использован проверочный лист</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(список контрольных вопросов);</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б) в случае проведения внеплановой проверки:</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задачами настоящей проверки являются: 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7. Предметом настоящей проверки является (отметить нужное):</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соблюдение обязательных требований и (или) требований, установленных муниципальными правовыми актами;</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выполнение предписаний органов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8. Срок проведения проверки: 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проведению проверки приступить с ___ _____________ 2__ года.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Проверку окончить не позднее</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 _____________ 2__ года.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9. Правовые основания проведения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10. Обязательные требования и (или) требования, установленные муниципальными правовыми актами, подлежащие проверке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их наличии):___________________________________________________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наименований, номеров и дат их принятия)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 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заверенная печатью)</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2</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E81C5A" w:rsidRDefault="00E81C5A" w:rsidP="00FE4963">
      <w:pPr>
        <w:shd w:val="clear" w:color="auto" w:fill="FFFFFF" w:themeFill="background1"/>
        <w:spacing w:before="156" w:after="156"/>
        <w:ind w:firstLine="0"/>
        <w:jc w:val="center"/>
        <w:rPr>
          <w:rFonts w:ascii="Arial" w:eastAsia="Times New Roman" w:hAnsi="Arial" w:cs="Arial"/>
          <w:b/>
          <w:bCs/>
          <w:sz w:val="24"/>
          <w:szCs w:val="24"/>
          <w:lang w:eastAsia="ru-RU"/>
        </w:rPr>
      </w:pP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АКТ ПРОВЕРКИ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органом муниципального контроля юридического лица,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индивидуального предпринимателя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 _____________ 20__ г.</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составления акта) (дата составления акта)</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(время составления акта)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 ПРОВЕРКИ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органом муниципального контроля юридического лица,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индивидуального предпринимателя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 адресу/адресам: 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проведения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(вид документа с указанием реквизитов (номер, дата))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была проведена _______________________________ проверка в отношении: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(плановая/внеплановая, документарная/выездная)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(последнее - при наличии) индивидуального предпринимателя)</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время проведения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 20__ г. с __ час __ мин до __ час __ мин. Продолжительность 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 20__ г. с __ час __ мин до __ час __ мин. Продолжительность 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Общая продолжительность проверки: 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(рабочих дней/часов)</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Акт составлен: 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копией распоряжения/приказа о проведении проверки ознакомлен(</w:t>
      </w:r>
      <w:proofErr w:type="spellStart"/>
      <w:r w:rsidRPr="00F21CC4">
        <w:rPr>
          <w:rFonts w:ascii="Arial" w:eastAsia="Times New Roman" w:hAnsi="Arial" w:cs="Arial"/>
          <w:sz w:val="24"/>
          <w:szCs w:val="24"/>
          <w:lang w:eastAsia="ru-RU"/>
        </w:rPr>
        <w:t>ы</w:t>
      </w:r>
      <w:proofErr w:type="spellEnd"/>
      <w:r w:rsidRPr="00F21CC4">
        <w:rPr>
          <w:rFonts w:ascii="Arial" w:eastAsia="Times New Roman" w:hAnsi="Arial" w:cs="Arial"/>
          <w:sz w:val="24"/>
          <w:szCs w:val="24"/>
          <w:lang w:eastAsia="ru-RU"/>
        </w:rPr>
        <w:t>):</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(фамилии, инициалы, подпись, дата, время)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решения прокурора (его заместителя) о согласовании проведения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проверки: 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Лицо(а), проводившее проверку: 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присутствовали: 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выявлены факты невыполнения предписаний органов муниципального контроля (с указанием реквизитов выданных предписаний):________________________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не выявлено _________________________________________</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(заполняется при проведении выездной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 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проверяющего)</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(подпись уполномоченного представителя</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 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проверяющего)</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(подпись уполномоченного представителя</w:t>
      </w:r>
    </w:p>
    <w:p w:rsidR="003C1975" w:rsidRPr="00F21CC4" w:rsidRDefault="007E2290" w:rsidP="00FE4963">
      <w:pPr>
        <w:shd w:val="clear" w:color="auto" w:fill="FFFFFF" w:themeFill="background1"/>
        <w:spacing w:before="156" w:after="156"/>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юридического лица, индивидуального</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Прилагаемые к акту документы: 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Подписи лиц, проводивших проверку: 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актом проверки ознакомлен(а), копию акта со всеми приложениями получил(а): 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______________ 20__ г.</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_______________</w:t>
      </w:r>
    </w:p>
    <w:p w:rsidR="003C1975" w:rsidRPr="00F21CC4" w:rsidRDefault="003C1975" w:rsidP="00FE4963">
      <w:pPr>
        <w:shd w:val="clear" w:color="auto" w:fill="FFFFFF" w:themeFill="background1"/>
        <w:spacing w:before="156" w:after="156"/>
        <w:ind w:left="252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Пометка об отказе ознакомления с актом проверки: _______________________</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уполномоченного должностного лица (лиц), проводившего проверку)</w:t>
      </w: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3</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0C2DC7" w:rsidRDefault="000C2DC7" w:rsidP="00FE4963">
      <w:pPr>
        <w:shd w:val="clear" w:color="auto" w:fill="FFFFFF" w:themeFill="background1"/>
        <w:spacing w:before="156" w:after="156"/>
        <w:ind w:firstLine="0"/>
        <w:jc w:val="center"/>
        <w:rPr>
          <w:rFonts w:ascii="Arial" w:eastAsia="Times New Roman" w:hAnsi="Arial" w:cs="Arial"/>
          <w:b/>
          <w:bCs/>
          <w:sz w:val="24"/>
          <w:szCs w:val="24"/>
          <w:lang w:eastAsia="ru-RU"/>
        </w:rPr>
      </w:pP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предписания об устранении выявленных нарушений</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при осуществлении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и адрес места нахождения органа муниципального контроля)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ПРЕДПИСАНИЕ N 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об устранении выявленных нарушений при осуществлении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____________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 ____________ 20___ г.</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Согласно акту проверки от "____" ______________ 20___ г. N 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и (если имеется) отчество гражданина,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места нахождения (регистрации места жительства))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что выразилось в следующем: 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факты, установленные при проверке)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нормативные правовые акты, на основании которых</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выносится предписание)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(наименование юридического лица; фамилия, имя и (в случае,</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если имеется) отчество индивидуального предпринимателя)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обязываю: 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срок до "____" _______________ 20___ г.</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адрес его места нахождения)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 _____________________ 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должности лица, (подпись, заверенная</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(расшифровка подписи)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выдавшего предписание) печатью)</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Отметка о направлении (вручении) настоящего предписания лицу, в отношении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которого оно выдано</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вручено лично лицу (его уполномоченному представителю):</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(при наличии) получившего лица)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действующему на основании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 (реквизиты документа, подтверждающего полномочия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представительство)</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____________ 20__ г. 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вручения) (подпись лица, получившего предписание, и ее расшифровка)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направлено заказным письмом с уведомлением о вручении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(квитанция N _____ от "____" _____________ 20___ г.)</w:t>
      </w: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4</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E81C5A" w:rsidRDefault="00E81C5A" w:rsidP="00FE4963">
      <w:pPr>
        <w:shd w:val="clear" w:color="auto" w:fill="FFFFFF" w:themeFill="background1"/>
        <w:spacing w:before="156" w:after="156"/>
        <w:ind w:firstLine="0"/>
        <w:jc w:val="center"/>
        <w:rPr>
          <w:rFonts w:ascii="Arial" w:eastAsia="Times New Roman" w:hAnsi="Arial" w:cs="Arial"/>
          <w:b/>
          <w:bCs/>
          <w:sz w:val="24"/>
          <w:szCs w:val="24"/>
          <w:lang w:eastAsia="ru-RU"/>
        </w:rPr>
      </w:pP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протокола об административном правонарушении в отношении юридического лица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N 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об административном правонарушении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 20__ г. п. 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составлен: 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лица, составившего протокол)</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в отношении которого возбуждено дело об административном правонарушении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нахождения: 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Банковские реквизиты: ИНН ___________________ КПП 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Р/с: _________________________, БИК ______________ </w:t>
      </w:r>
      <w:proofErr w:type="spellStart"/>
      <w:r w:rsidRPr="00F21CC4">
        <w:rPr>
          <w:rFonts w:ascii="Arial" w:eastAsia="Times New Roman" w:hAnsi="Arial" w:cs="Arial"/>
          <w:sz w:val="24"/>
          <w:szCs w:val="24"/>
          <w:lang w:eastAsia="ru-RU"/>
        </w:rPr>
        <w:t>Кор</w:t>
      </w:r>
      <w:proofErr w:type="spellEnd"/>
      <w:r w:rsidRPr="00F21CC4">
        <w:rPr>
          <w:rFonts w:ascii="Arial" w:eastAsia="Times New Roman" w:hAnsi="Arial" w:cs="Arial"/>
          <w:sz w:val="24"/>
          <w:szCs w:val="24"/>
          <w:lang w:eastAsia="ru-RU"/>
        </w:rPr>
        <w:t>/с: 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ОГРН _____________ ОКТМО _____________ ОКПО 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ОКОПФ 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банка или иной кредитной организации, где обслуживается юридическое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время, место, событие административного правонарушения: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___._______.20___ года в ___ час _____ мин установлено, что 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E4963">
      <w:pPr>
        <w:shd w:val="clear" w:color="auto" w:fill="FFFFFF" w:themeFill="background1"/>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то есть совершил административное правонарушение, предусмотренное статьей _________ </w:t>
      </w:r>
      <w:hyperlink r:id="rId59"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Курской области от 04.01.2003 N 1-ЗКО "Об административных правонарушениях в Курской области".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Владеет ли русским языком законный представитель юридического лица ________ Нуждается ли в помощи переводчика 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Переводчик 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w:t>
      </w:r>
    </w:p>
    <w:p w:rsidR="003C1975" w:rsidRPr="00F21CC4" w:rsidRDefault="003C1975" w:rsidP="00FE4963">
      <w:pPr>
        <w:shd w:val="clear" w:color="auto" w:fill="FFFFFF" w:themeFill="background1"/>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ст. 48</w:t>
        </w:r>
      </w:hyperlink>
      <w:r w:rsidRPr="00F21CC4">
        <w:rPr>
          <w:rFonts w:ascii="Arial" w:eastAsia="Times New Roman" w:hAnsi="Arial" w:cs="Arial"/>
          <w:sz w:val="24"/>
          <w:szCs w:val="24"/>
          <w:lang w:eastAsia="ru-RU"/>
        </w:rPr>
        <w:t>, </w:t>
      </w:r>
      <w:hyperlink r:id="rId6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51</w:t>
        </w:r>
      </w:hyperlink>
      <w:r w:rsidRPr="00F21CC4">
        <w:rPr>
          <w:rFonts w:ascii="Arial" w:eastAsia="Times New Roman" w:hAnsi="Arial" w:cs="Arial"/>
          <w:sz w:val="24"/>
          <w:szCs w:val="24"/>
          <w:lang w:eastAsia="ru-RU"/>
        </w:rPr>
        <w:t> Конституции РФ, ст.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25.1</w:t>
        </w:r>
      </w:hyperlink>
      <w:r w:rsidRPr="00F21CC4">
        <w:rPr>
          <w:rFonts w:ascii="Arial" w:eastAsia="Times New Roman" w:hAnsi="Arial" w:cs="Arial"/>
          <w:sz w:val="24"/>
          <w:szCs w:val="24"/>
          <w:lang w:eastAsia="ru-RU"/>
        </w:rPr>
        <w:t> - </w:t>
      </w:r>
      <w:hyperlink r:id="rId6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25.7</w:t>
        </w:r>
      </w:hyperlink>
      <w:r w:rsidRPr="00F21CC4">
        <w:rPr>
          <w:rFonts w:ascii="Arial" w:eastAsia="Times New Roman" w:hAnsi="Arial" w:cs="Arial"/>
          <w:sz w:val="24"/>
          <w:szCs w:val="24"/>
          <w:lang w:eastAsia="ru-RU"/>
        </w:rPr>
        <w:t>, </w:t>
      </w:r>
      <w:hyperlink r:id="rId64"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25.10</w:t>
        </w:r>
      </w:hyperlink>
      <w:r w:rsidRPr="00F21CC4">
        <w:rPr>
          <w:rFonts w:ascii="Arial" w:eastAsia="Times New Roman" w:hAnsi="Arial" w:cs="Arial"/>
          <w:sz w:val="24"/>
          <w:szCs w:val="24"/>
          <w:lang w:eastAsia="ru-RU"/>
        </w:rPr>
        <w:t> </w:t>
      </w:r>
      <w:proofErr w:type="spellStart"/>
      <w:r w:rsidRPr="00F21CC4">
        <w:rPr>
          <w:rFonts w:ascii="Arial" w:eastAsia="Times New Roman" w:hAnsi="Arial" w:cs="Arial"/>
          <w:sz w:val="24"/>
          <w:szCs w:val="24"/>
          <w:lang w:eastAsia="ru-RU"/>
        </w:rPr>
        <w:t>КоАП</w:t>
      </w:r>
      <w:proofErr w:type="spellEnd"/>
      <w:r w:rsidRPr="00F21CC4">
        <w:rPr>
          <w:rFonts w:ascii="Arial" w:eastAsia="Times New Roman" w:hAnsi="Arial" w:cs="Arial"/>
          <w:sz w:val="24"/>
          <w:szCs w:val="24"/>
          <w:lang w:eastAsia="ru-RU"/>
        </w:rPr>
        <w:t xml:space="preserve"> РФ разъяснены их права и обязанности: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Законному представителю юридического лица 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доверенность)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отношении которого ведется производство по делу об административном</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правонарушении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(законного представителя юридического лица)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Иным участникам производства (свидетелям, понятым, переводчику)</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(нужное подчеркнуть)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 Подпись лица 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об отказе дачи объяснений 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 (понятые):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Замечания и объяснения по содержанию протокола: ____________________________________________________________________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протоколу прилагается: 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прилагаемых к протоколу документов и вещей)</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_________________________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___________________________</w:t>
      </w:r>
    </w:p>
    <w:p w:rsidR="003C1975" w:rsidRPr="00F21CC4" w:rsidRDefault="007E2290" w:rsidP="00FE4963">
      <w:pPr>
        <w:shd w:val="clear" w:color="auto" w:fill="FFFFFF" w:themeFill="background1"/>
        <w:spacing w:before="156" w:after="156"/>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(должность лица,</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(Ф.И.О. должностного лица)</w:t>
      </w:r>
    </w:p>
    <w:p w:rsidR="003C1975" w:rsidRPr="00F21CC4" w:rsidRDefault="003C1975" w:rsidP="00FE4963">
      <w:pPr>
        <w:shd w:val="clear" w:color="auto" w:fill="FFFFFF" w:themeFill="background1"/>
        <w:spacing w:before="156" w:after="156"/>
        <w:ind w:left="216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составившего протокол)</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Копию протокола получил (вручается законному представителю юридического</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лица,</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отношении</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которых</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возбуждено</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дело</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об</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административном</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правонарушении):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 20___ г. ____________________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_______________________</w:t>
      </w:r>
    </w:p>
    <w:p w:rsidR="003C1975" w:rsidRPr="000C2DC7" w:rsidRDefault="003C1975" w:rsidP="00FE4963">
      <w:pPr>
        <w:shd w:val="clear" w:color="auto" w:fill="FFFFFF" w:themeFill="background1"/>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(подпись законного</w:t>
      </w:r>
      <w:r w:rsidR="007E2290">
        <w:rPr>
          <w:rFonts w:ascii="Arial" w:eastAsia="Times New Roman" w:hAnsi="Arial" w:cs="Arial"/>
          <w:sz w:val="20"/>
          <w:szCs w:val="24"/>
          <w:lang w:eastAsia="ru-RU"/>
        </w:rPr>
        <w:t xml:space="preserve"> </w:t>
      </w:r>
      <w:r w:rsidRPr="000C2DC7">
        <w:rPr>
          <w:rFonts w:ascii="Arial" w:eastAsia="Times New Roman" w:hAnsi="Arial" w:cs="Arial"/>
          <w:sz w:val="20"/>
          <w:szCs w:val="24"/>
          <w:lang w:eastAsia="ru-RU"/>
        </w:rPr>
        <w:t>(Ф.И.О законного</w:t>
      </w:r>
    </w:p>
    <w:p w:rsidR="003C1975" w:rsidRPr="000C2DC7" w:rsidRDefault="003C1975" w:rsidP="00FE4963">
      <w:pPr>
        <w:shd w:val="clear" w:color="auto" w:fill="FFFFFF" w:themeFill="background1"/>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представителя</w:t>
      </w:r>
      <w:r w:rsidR="007E2290">
        <w:rPr>
          <w:rFonts w:ascii="Arial" w:eastAsia="Times New Roman" w:hAnsi="Arial" w:cs="Arial"/>
          <w:sz w:val="20"/>
          <w:szCs w:val="24"/>
          <w:lang w:eastAsia="ru-RU"/>
        </w:rPr>
        <w:t xml:space="preserve"> </w:t>
      </w:r>
      <w:proofErr w:type="spellStart"/>
      <w:r w:rsidRPr="000C2DC7">
        <w:rPr>
          <w:rFonts w:ascii="Arial" w:eastAsia="Times New Roman" w:hAnsi="Arial" w:cs="Arial"/>
          <w:sz w:val="20"/>
          <w:szCs w:val="24"/>
          <w:lang w:eastAsia="ru-RU"/>
        </w:rPr>
        <w:t>представителя</w:t>
      </w:r>
      <w:proofErr w:type="spellEnd"/>
    </w:p>
    <w:p w:rsidR="00AC06AD" w:rsidRPr="00F21CC4" w:rsidRDefault="003C1975" w:rsidP="00E81C5A">
      <w:pPr>
        <w:shd w:val="clear" w:color="auto" w:fill="FFFFFF" w:themeFill="background1"/>
        <w:spacing w:before="156" w:after="156"/>
        <w:ind w:left="1080" w:firstLine="720"/>
        <w:jc w:val="left"/>
        <w:rPr>
          <w:rFonts w:ascii="Arial" w:hAnsi="Arial" w:cs="Arial"/>
          <w:sz w:val="24"/>
          <w:szCs w:val="24"/>
        </w:rPr>
      </w:pPr>
      <w:r w:rsidRPr="000C2DC7">
        <w:rPr>
          <w:rFonts w:ascii="Arial" w:eastAsia="Times New Roman" w:hAnsi="Arial" w:cs="Arial"/>
          <w:sz w:val="20"/>
          <w:szCs w:val="24"/>
          <w:lang w:eastAsia="ru-RU"/>
        </w:rPr>
        <w:t>юридического лица)</w:t>
      </w:r>
      <w:r w:rsidR="007E2290">
        <w:rPr>
          <w:rFonts w:ascii="Arial" w:eastAsia="Times New Roman" w:hAnsi="Arial" w:cs="Arial"/>
          <w:sz w:val="20"/>
          <w:szCs w:val="24"/>
          <w:lang w:eastAsia="ru-RU"/>
        </w:rPr>
        <w:t xml:space="preserve"> </w:t>
      </w:r>
      <w:r w:rsidRPr="000C2DC7">
        <w:rPr>
          <w:rFonts w:ascii="Arial" w:eastAsia="Times New Roman" w:hAnsi="Arial" w:cs="Arial"/>
          <w:sz w:val="20"/>
          <w:szCs w:val="24"/>
          <w:lang w:eastAsia="ru-RU"/>
        </w:rPr>
        <w:t>юридического лица</w:t>
      </w:r>
      <w:r w:rsidRPr="00F21CC4">
        <w:rPr>
          <w:rFonts w:ascii="Arial" w:eastAsia="Times New Roman" w:hAnsi="Arial" w:cs="Arial"/>
          <w:sz w:val="24"/>
          <w:szCs w:val="24"/>
          <w:lang w:eastAsia="ru-RU"/>
        </w:rPr>
        <w:t>)</w:t>
      </w:r>
    </w:p>
    <w:sectPr w:rsidR="00AC06AD" w:rsidRPr="00F21CC4" w:rsidSect="007E229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1975"/>
    <w:rsid w:val="00006327"/>
    <w:rsid w:val="00035A6E"/>
    <w:rsid w:val="000616D7"/>
    <w:rsid w:val="000C2DC7"/>
    <w:rsid w:val="000D3D21"/>
    <w:rsid w:val="00112026"/>
    <w:rsid w:val="00210FF2"/>
    <w:rsid w:val="002546FF"/>
    <w:rsid w:val="00326FF5"/>
    <w:rsid w:val="003674EC"/>
    <w:rsid w:val="003C1975"/>
    <w:rsid w:val="003F5379"/>
    <w:rsid w:val="006242F6"/>
    <w:rsid w:val="006E60F9"/>
    <w:rsid w:val="00734BF3"/>
    <w:rsid w:val="007C7EA8"/>
    <w:rsid w:val="007D183E"/>
    <w:rsid w:val="007E2290"/>
    <w:rsid w:val="00A22C2A"/>
    <w:rsid w:val="00AC06AD"/>
    <w:rsid w:val="00C27FA8"/>
    <w:rsid w:val="00CD3B4E"/>
    <w:rsid w:val="00D03EF1"/>
    <w:rsid w:val="00D42869"/>
    <w:rsid w:val="00D635C2"/>
    <w:rsid w:val="00DD3D1C"/>
    <w:rsid w:val="00DE1648"/>
    <w:rsid w:val="00E2394B"/>
    <w:rsid w:val="00E81C5A"/>
    <w:rsid w:val="00E8531E"/>
    <w:rsid w:val="00EB3538"/>
    <w:rsid w:val="00F121CC"/>
    <w:rsid w:val="00F21CC4"/>
    <w:rsid w:val="00FD18E1"/>
    <w:rsid w:val="00FE4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webSettings.xml><?xml version="1.0" encoding="utf-8"?>
<w:webSettings xmlns:r="http://schemas.openxmlformats.org/officeDocument/2006/relationships" xmlns:w="http://schemas.openxmlformats.org/wordprocessingml/2006/main">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olhovsky.ru" TargetMode="External"/><Relationship Id="rId18" Type="http://schemas.openxmlformats.org/officeDocument/2006/relationships/hyperlink" Target="consultantplus://offline/ref=60AEC92D032F5566399BBBEDC8045700D30D120D54577E6FBF387D01A6E2B8B382317DB443C01E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30D150E55537E6FBF387D01A6E2B8B382317DB24AC91970C6D3A2C55BDA8EFBFE4314914B590B42q670G" TargetMode="External"/><Relationship Id="rId21" Type="http://schemas.openxmlformats.org/officeDocument/2006/relationships/hyperlink" Target="consultantplus://offline/ref=60AEC92D032F5566399BBBEDC8045700D30D120D54577E6FBF387D01A6E2B8B382317DB24FC0117D9B89B2C1128F87E5FA5A0A94555Aq072G" TargetMode="External"/><Relationship Id="rId34" Type="http://schemas.openxmlformats.org/officeDocument/2006/relationships/hyperlink" Target="consultantplus://offline/ref=60AEC92D032F5566399BBBEDC8045700D10611025B5E7E6FBF387D01A6E2B8B3903125BE4ACD0676C8C6F4941Eq876G" TargetMode="External"/><Relationship Id="rId4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7" Type="http://schemas.openxmlformats.org/officeDocument/2006/relationships/hyperlink" Target="consultantplus://offline/ref=60AEC92D032F5566399BBBEDC8045700D20F11085E557E6FBF387D01A6E2B8B382317DB248C013229E9CA3991F8B9DFBFD43169654q572G" TargetMode="External"/><Relationship Id="rId50" Type="http://schemas.openxmlformats.org/officeDocument/2006/relationships/hyperlink" Target="consultantplus://offline/ref=60AEC92D032F5566399BBBEDC8045700D30D150E55537E6FBF387D01A6E2B8B382317DB24AC91970C6D3A2C55BDA8EFBFE4314914B590B42q670G" TargetMode="External"/><Relationship Id="rId55" Type="http://schemas.openxmlformats.org/officeDocument/2006/relationships/hyperlink" Target="consultantplus://offline/ref=60AEC92D032F5566399BBBEDC8045700D30D150E55537E6FBF387D01A6E2B8B382317DB043C813229E9CA3991F8B9DFBFD43169654q572G" TargetMode="External"/><Relationship Id="rId63" Type="http://schemas.openxmlformats.org/officeDocument/2006/relationships/hyperlink" Target="consultantplus://offline/ref=60AEC92D032F5566399BBBEDC8045700D30D120D54577E6FBF387D01A6E2B8B382317DB24ACB1B72CDD3A2C55BDA8EFBFE4314914B590B42q670G" TargetMode="External"/><Relationship Id="rId7" Type="http://schemas.openxmlformats.org/officeDocument/2006/relationships/hyperlink" Target="consultantplus://offline/ref=60AEC92D032F5566399BBBEDC8045700D30D150E55537E6FBF387D01A6E2B8B382317DB14DCE13229E9CA3991F8B9DFBFD43169654q572G" TargetMode="External"/><Relationship Id="rId2" Type="http://schemas.openxmlformats.org/officeDocument/2006/relationships/styles" Target="styles.xml"/><Relationship Id="rId16" Type="http://schemas.openxmlformats.org/officeDocument/2006/relationships/hyperlink" Target="consultantplus://offline/ref=60AEC92D032F5566399BA5E0DE680D0CD70449065B507C3BE067265CF1EBB2E4C57E24F00EC41976CFD1F59614DBD2BFAF5014924B5B0C5D6BCF7CqC77G" TargetMode="External"/><Relationship Id="rId29"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 Type="http://schemas.openxmlformats.org/officeDocument/2006/relationships/customXml" Target="../customXml/item1.xml"/><Relationship Id="rId6" Type="http://schemas.openxmlformats.org/officeDocument/2006/relationships/hyperlink" Target="consultantplus://offline/ref=60AEC92D032F5566399BBBEDC8045700D30F160C54507E6FBF387D01A6E2B8B3903125BE4ACD0676C8C6F4941Eq876G" TargetMode="External"/><Relationship Id="rId11" Type="http://schemas.openxmlformats.org/officeDocument/2006/relationships/hyperlink" Target="consultantplus://offline/ref=60AEC92D032F5566399BA5E0DE680D0CD70449065B507D3DE667265CF1EBB2E4C57E24F00EC41976CEDAF29514DBD2BFAF5014924B5B0C5D6BCF7CqC77G" TargetMode="External"/><Relationship Id="rId24" Type="http://schemas.openxmlformats.org/officeDocument/2006/relationships/hyperlink" Target="consultantplus://offline/ref=60AEC92D032F5566399BBBEDC8045700D30D150E55537E6FBF387D01A6E2B8B3903125BE4ACD0676C8C6F4941Eq876G" TargetMode="External"/><Relationship Id="rId32" Type="http://schemas.openxmlformats.org/officeDocument/2006/relationships/hyperlink" Target="consultantplus://offline/ref=60AEC92D032F5566399BBBEDC8045700D30D150E55537E6FBF387D01A6E2B8B382317DB74BC813229E9CA3991F8B9DFBFD43169654q572G" TargetMode="External"/><Relationship Id="rId3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0" Type="http://schemas.openxmlformats.org/officeDocument/2006/relationships/hyperlink" Target="consultantplus://offline/ref=60AEC92D032F5566399BBBEDC8045700D30D150E55537E6FBF387D01A6E2B8B3903125BE4ACD0676C8C6F4941Eq876G" TargetMode="External"/><Relationship Id="rId4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8" Type="http://schemas.openxmlformats.org/officeDocument/2006/relationships/hyperlink" Target="consultantplus://offline/ref=60AEC92D032F5566399BBBEDC8045700D30E13035E567E6FBF387D01A6E2B8B382317DB24AC91873C7D3A2C55BDA8EFBFE4314914B590B42q670G" TargetMode="External"/><Relationship Id="rId66" Type="http://schemas.openxmlformats.org/officeDocument/2006/relationships/theme" Target="theme/theme1.xml"/><Relationship Id="rId5" Type="http://schemas.openxmlformats.org/officeDocument/2006/relationships/hyperlink" Target="consultantplus://offline/ref=60AEC92D032F5566399BBBEDC8045700D30D130B5A537E6FBF387D01A6E2B8B3903125BE4ACD0676C8C6F4941Eq876G" TargetMode="External"/><Relationship Id="rId15" Type="http://schemas.openxmlformats.org/officeDocument/2006/relationships/hyperlink" Target="consultantplus://offline/ref=60AEC92D032F5566399BA5E0DE680D0CD70449065B507C3BE067265CF1EBB2E4C57E24F00EC41976CFDEF19514DBD2BFAF5014924B5B0C5D6BCF7CqC77G" TargetMode="External"/><Relationship Id="rId23" Type="http://schemas.openxmlformats.org/officeDocument/2006/relationships/hyperlink" Target="consultantplus://offline/ref=60AEC92D032F5566399BBBEDC8045700D30E110C5B517E6FBF387D01A6E2B8B3903125BE4ACD0676C8C6F4941Eq876G" TargetMode="External"/><Relationship Id="rId2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6" Type="http://schemas.openxmlformats.org/officeDocument/2006/relationships/hyperlink" Target="consultantplus://offline/ref=60AEC92D032F5566399BBBEDC8045700D20F11085E557E6FBF387D01A6E2B8B382317DB248C013229E9CA3991F8B9DFBFD43169654q572G" TargetMode="External"/><Relationship Id="rId49" Type="http://schemas.openxmlformats.org/officeDocument/2006/relationships/hyperlink" Target="consultantplus://offline/ref=60AEC92D032F5566399BBBEDC8045700D30D150E55537E6FBF387D01A6E2B8B382317DB24AC91973C8D3A2C55BDA8EFBFE4314914B590B42q670G" TargetMode="External"/><Relationship Id="rId5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1" Type="http://schemas.openxmlformats.org/officeDocument/2006/relationships/hyperlink" Target="consultantplus://offline/ref=60AEC92D032F5566399BBBEDC8045700D207100E5700296DEE6D7304AEB2F0A3CC7470B34BC01E7D9B89B2C1128F87E5FA5A0A94555Aq072G" TargetMode="External"/><Relationship Id="rId10" Type="http://schemas.openxmlformats.org/officeDocument/2006/relationships/hyperlink" Target="consultantplus://offline/ref=60AEC92D032F5566399BA5E0DE680D0CD70449065B527631EA67265CF1EBB2E4C57E24E20E9C1576CBC6F693018D83FAqF73G" TargetMode="External"/><Relationship Id="rId19" Type="http://schemas.openxmlformats.org/officeDocument/2006/relationships/hyperlink" Target="consultantplus://offline/ref=60AEC92D032F5566399BBBEDC8045700D30D120D54577E6FBF387D01A6E2B8B382317DB648CF1F7D9B89B2C1128F87E5FA5A0A94555Aq072G" TargetMode="External"/><Relationship Id="rId31" Type="http://schemas.openxmlformats.org/officeDocument/2006/relationships/hyperlink" Target="consultantplus://offline/ref=60AEC92D032F5566399BBBEDC8045700D30E1102545E7E6FBF387D01A6E2B8B382317DB24AC91876C6D3A2C55BDA8EFBFE4314914B590B42q670G" TargetMode="External"/><Relationship Id="rId4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2" Type="http://schemas.openxmlformats.org/officeDocument/2006/relationships/hyperlink" Target="consultantplus://offline/ref=60AEC92D032F5566399BBBEDC8045700D30D120D54577E6FBF387D01A6E2B8B382317DB24AC81070C7D3A2C55BDA8EFBFE4314914B590B42q670G" TargetMode="External"/><Relationship Id="rId60" Type="http://schemas.openxmlformats.org/officeDocument/2006/relationships/hyperlink" Target="consultantplus://offline/ref=60AEC92D032F5566399BBBEDC8045700D207100E5700296DEE6D7304AEB2F0A3CC7470B34BC11D7D9B89B2C1128F87E5FA5A0A94555Aq072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AEC92D032F5566399BBBEDC8045700D108140B5F537E6FBF387D01A6E2B8B3903125BE4ACD0676C8C6F4941Eq876G" TargetMode="External"/><Relationship Id="rId14" Type="http://schemas.openxmlformats.org/officeDocument/2006/relationships/hyperlink" Target="http://gosuslugi.ru/" TargetMode="External"/><Relationship Id="rId22" Type="http://schemas.openxmlformats.org/officeDocument/2006/relationships/hyperlink" Target="consultantplus://offline/ref=60AEC92D032F5566399BBBEDC8045700D30D150E55537E6FBF387D01A6E2B8B3903125BE4ACD0676C8C6F4941Eq876G" TargetMode="External"/><Relationship Id="rId27" Type="http://schemas.openxmlformats.org/officeDocument/2006/relationships/hyperlink" Target="consultantplus://offline/ref=60AEC92D032F5566399BBBEDC8045700D30D150E55537E6FBF387D01A6E2B8B3903125BE4ACD0676C8C6F4941Eq876G" TargetMode="External"/><Relationship Id="rId30" Type="http://schemas.openxmlformats.org/officeDocument/2006/relationships/hyperlink" Target="http://admolhovsky.ru" TargetMode="External"/><Relationship Id="rId3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3" Type="http://schemas.openxmlformats.org/officeDocument/2006/relationships/hyperlink" Target="consultantplus://offline/ref=60AEC92D032F5566399BBBEDC8045700D30D120D54577E6FBF387D01A6E2B8B382317DB24AC81070C7D3A2C55BDA8EFBFE4314914B590B42q670G" TargetMode="External"/><Relationship Id="rId4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4" Type="http://schemas.openxmlformats.org/officeDocument/2006/relationships/hyperlink" Target="consultantplus://offline/ref=60AEC92D032F5566399BBBEDC8045700D30D120D54577E6FBF387D01A6E2B8B382317DB24ACB1B71CDD3A2C55BDA8EFBFE4314914B590B42q670G" TargetMode="External"/><Relationship Id="rId8" Type="http://schemas.openxmlformats.org/officeDocument/2006/relationships/hyperlink" Target="consultantplus://offline/ref=60AEC92D032F5566399BBBEDC8045700D30D130B5D517E6FBF387D01A6E2B8B3903125BE4ACD0676C8C6F4941Eq876G" TargetMode="External"/><Relationship Id="rId51" Type="http://schemas.openxmlformats.org/officeDocument/2006/relationships/hyperlink" Target="consultantplus://offline/ref=60AEC92D032F5566399BBBEDC8045700D20F11085E557E6FBF387D01A6E2B8B382317DB24ACB13229E9CA3991F8B9DFBFD43169654q572G" TargetMode="External"/><Relationship Id="rId3" Type="http://schemas.openxmlformats.org/officeDocument/2006/relationships/settings" Target="settings.xml"/><Relationship Id="rId1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7" Type="http://schemas.openxmlformats.org/officeDocument/2006/relationships/hyperlink" Target="consultantplus://offline/ref=60AEC92D032F5566399BBBEDC8045700D30D120D54577E6FBF387D01A6E2B8B382317DB443C01D7D9B89B2C1128F87E5FA5A0A94555Aq072G" TargetMode="External"/><Relationship Id="rId25" Type="http://schemas.openxmlformats.org/officeDocument/2006/relationships/hyperlink" Target="consultantplus://offline/ref=60AEC92D032F5566399BBBEDC8045700D20F11085E557E6FBF387D01A6E2B8B382317DB74FC24C278B8DFB941B9183FCE45F1497q57CG" TargetMode="External"/><Relationship Id="rId33" Type="http://schemas.openxmlformats.org/officeDocument/2006/relationships/hyperlink" Target="consultantplus://offline/ref=60AEC92D032F5566399BBBEDC8045700D30E1102545E7E6FBF387D01A6E2B8B382317DB24AC91874CBD3A2C55BDA8EFBFE4314914B590B42q670G" TargetMode="External"/><Relationship Id="rId38" Type="http://schemas.openxmlformats.org/officeDocument/2006/relationships/hyperlink" Target="consultantplus://offline/ref=60AEC92D032F5566399BBBEDC8045700D30D150E55537E6FBF387D01A6E2B8B382317DB24AC91973C8D3A2C55BDA8EFBFE4314914B590B42q670G" TargetMode="External"/><Relationship Id="rId46" Type="http://schemas.openxmlformats.org/officeDocument/2006/relationships/hyperlink" Target="consultantplus://offline/ref=60AEC92D032F5566399BBBEDC8045700D30D120D54577E6FBF387D01A6E2B8B382317DB24ACB1D7EC7D3A2C55BDA8EFBFE4314914B590B42q670G" TargetMode="External"/><Relationship Id="rId59" Type="http://schemas.openxmlformats.org/officeDocument/2006/relationships/hyperlink" Target="consultantplus://offline/ref=60AEC92D032F5566399BA5E0DE680D0CD70449065B507C3BE067265CF1EBB2E4C57E24E20E9C1576CBC6F693018D83FAqF73G" TargetMode="External"/><Relationship Id="rId67" Type="http://schemas.microsoft.com/office/2007/relationships/stylesWithEffects" Target="stylesWithEffects.xml"/><Relationship Id="rId20" Type="http://schemas.openxmlformats.org/officeDocument/2006/relationships/hyperlink" Target="consultantplus://offline/ref=60AEC92D032F5566399BBBEDC8045700D30D120D54577E6FBF387D01A6E2B8B382317DB24AC81E74CBD3A2C55BDA8EFBFE4314914B590B42q670G" TargetMode="External"/><Relationship Id="rId41" Type="http://schemas.openxmlformats.org/officeDocument/2006/relationships/hyperlink" Target="consultantplus://offline/ref=60AEC92D032F5566399BBBEDC8045700D20F11085E557E6FBF387D01A6E2B8B382317DB24ACB13229E9CA3991F8B9DFBFD43169654q572G" TargetMode="External"/><Relationship Id="rId54" Type="http://schemas.openxmlformats.org/officeDocument/2006/relationships/hyperlink" Target="consultantplus://offline/ref=60AEC92D032F5566399BBBEDC8045700D30D120D54577E6FBF387D01A6E2B8B382317DB24ACB1D7EC7D3A2C55BDA8EFBFE4314914B590B42q670G" TargetMode="External"/><Relationship Id="rId62" Type="http://schemas.openxmlformats.org/officeDocument/2006/relationships/hyperlink" Target="consultantplus://offline/ref=60AEC92D032F5566399BBBEDC8045700D30D120D54577E6FBF387D01A6E2B8B382317DB24ACB1B76CDD3A2C55BDA8EFBFE4314914B590B42q67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869E-E6DD-45FA-A416-B8592A76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20030</Words>
  <Characters>114175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Клиндухова</cp:lastModifiedBy>
  <cp:revision>2</cp:revision>
  <dcterms:created xsi:type="dcterms:W3CDTF">2019-11-29T12:34:00Z</dcterms:created>
  <dcterms:modified xsi:type="dcterms:W3CDTF">2019-11-29T12:34:00Z</dcterms:modified>
</cp:coreProperties>
</file>