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A5" w:rsidRDefault="00F913A5" w:rsidP="00F913A5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СОБРАНИЕ ДЕПУТАТОВ ОЛЬХОВСКОГО СЕЛЬСОВЕТА</w:t>
      </w:r>
    </w:p>
    <w:p w:rsidR="00F913A5" w:rsidRDefault="00F913A5" w:rsidP="00F913A5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ХОМУТОВСКОГО  РАЙОНА</w:t>
      </w:r>
      <w:r>
        <w:rPr>
          <w:rStyle w:val="a7"/>
          <w:rFonts w:ascii="PT-Astra-Sans-Regular" w:hAnsi="PT-Astra-Sans-Regular"/>
          <w:color w:val="252525"/>
        </w:rPr>
        <w:t>  </w:t>
      </w:r>
      <w:r>
        <w:rPr>
          <w:rFonts w:ascii="PT-Astra-Sans-Regular" w:hAnsi="PT-Astra-Sans-Regular"/>
          <w:color w:val="252525"/>
        </w:rPr>
        <w:t>КУРСКОЙ  ОБЛАСТИ</w:t>
      </w:r>
    </w:p>
    <w:p w:rsidR="00F913A5" w:rsidRDefault="00F913A5" w:rsidP="00F913A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                                             </w:t>
      </w:r>
    </w:p>
    <w:p w:rsidR="00F913A5" w:rsidRDefault="00F913A5" w:rsidP="00F913A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                                         </w:t>
      </w:r>
    </w:p>
    <w:p w:rsidR="00F913A5" w:rsidRDefault="00F913A5" w:rsidP="00F913A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F913A5" w:rsidRDefault="00F913A5" w:rsidP="00F913A5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РЕШЕНИЕ</w:t>
      </w:r>
    </w:p>
    <w:p w:rsidR="00F913A5" w:rsidRDefault="00F913A5" w:rsidP="00F913A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F913A5" w:rsidRDefault="00F913A5" w:rsidP="00F913A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от 28.09.2015 г.                                                   №2/7                                             </w:t>
      </w:r>
    </w:p>
    <w:p w:rsidR="00F913A5" w:rsidRDefault="00F913A5" w:rsidP="00F913A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F913A5" w:rsidRDefault="00F913A5" w:rsidP="00F913A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«О  налоге на имущество  физических лиц»</w:t>
      </w:r>
    </w:p>
    <w:p w:rsidR="00F913A5" w:rsidRDefault="00F913A5" w:rsidP="00F913A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F913A5" w:rsidRDefault="00F913A5" w:rsidP="00F913A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F913A5" w:rsidRDefault="00F913A5" w:rsidP="00F913A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 В соответствии с главой 32 «Налог на имущество физических лиц» части второй Налогового кодекса Российской Федерации Собрание депутатов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 Курской области  РЕШИЛО:</w:t>
      </w:r>
    </w:p>
    <w:p w:rsidR="00F913A5" w:rsidRDefault="00F913A5" w:rsidP="00F913A5">
      <w:pPr>
        <w:pStyle w:val="a6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F913A5" w:rsidRDefault="00F913A5" w:rsidP="00F913A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   1.Установить на территории муниципального     образования «Ольховский сельсовет»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налог на имущество физических лиц, с определением налоговой базы исходя из кадастровой стоимости  объектов налогообложения, расположенных в пределах муниципального образования «Ольховский сельсовет»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области.</w:t>
      </w:r>
    </w:p>
    <w:p w:rsidR="00F913A5" w:rsidRDefault="00F913A5" w:rsidP="00F913A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  Налог на имущество физических лиц вводится в действие в соответствии с законодательством Российской Федерации и обязателен к уплате на территории муниципального образования.</w:t>
      </w:r>
    </w:p>
    <w:p w:rsidR="00F913A5" w:rsidRDefault="00F913A5" w:rsidP="00F913A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F913A5" w:rsidRDefault="00F913A5" w:rsidP="00F913A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     2. Налоговые ставки устанавливаются в следующих размерах:</w:t>
      </w:r>
    </w:p>
    <w:p w:rsidR="00F913A5" w:rsidRDefault="00F913A5" w:rsidP="00F913A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F913A5" w:rsidRDefault="00F913A5" w:rsidP="00F913A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1) 0,3 процента в отношении:</w:t>
      </w:r>
    </w:p>
    <w:p w:rsidR="00F913A5" w:rsidRDefault="00F913A5" w:rsidP="00F913A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жилых домов, жилых помещений;</w:t>
      </w:r>
    </w:p>
    <w:p w:rsidR="00F913A5" w:rsidRDefault="00F913A5" w:rsidP="00F913A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объектов незавершенного строительства в случае, если проектируемым  назначением таких объектов является жилой дом;</w:t>
      </w:r>
    </w:p>
    <w:p w:rsidR="00F913A5" w:rsidRDefault="00F913A5" w:rsidP="00F913A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единых недвижимых комплексов, в состав которых входит хотя бы одно жилое помещение (жилой дом);</w:t>
      </w:r>
    </w:p>
    <w:p w:rsidR="00F913A5" w:rsidRDefault="00F913A5" w:rsidP="00F913A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гаражей и </w:t>
      </w:r>
      <w:proofErr w:type="spellStart"/>
      <w:r>
        <w:rPr>
          <w:rFonts w:ascii="PT-Astra-Sans-Regular" w:hAnsi="PT-Astra-Sans-Regular"/>
          <w:color w:val="252525"/>
        </w:rPr>
        <w:t>машино</w:t>
      </w:r>
      <w:proofErr w:type="spellEnd"/>
      <w:r>
        <w:rPr>
          <w:rFonts w:ascii="PT-Astra-Sans-Regular" w:hAnsi="PT-Astra-Sans-Regular"/>
          <w:color w:val="252525"/>
        </w:rPr>
        <w:t xml:space="preserve"> - мест;</w:t>
      </w:r>
    </w:p>
    <w:p w:rsidR="00F913A5" w:rsidRDefault="00F913A5" w:rsidP="00F913A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F913A5" w:rsidRDefault="00F913A5" w:rsidP="00F913A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t>2) 2 процента в отношении объектов налогообложения, включенных в перечень, определяемый в соответствии с пунктом 7 статьи 378</w:t>
      </w:r>
      <w:r>
        <w:rPr>
          <w:rFonts w:ascii="PT-Astra-Sans-Regular" w:hAnsi="PT-Astra-Sans-Regular"/>
          <w:color w:val="252525"/>
          <w:sz w:val="18"/>
          <w:szCs w:val="18"/>
          <w:vertAlign w:val="superscript"/>
        </w:rPr>
        <w:t>2 </w:t>
      </w:r>
      <w:r>
        <w:rPr>
          <w:rFonts w:ascii="PT-Astra-Sans-Regular" w:hAnsi="PT-Astra-Sans-Regular"/>
          <w:color w:val="252525"/>
        </w:rPr>
        <w:t>Налогового кодекса Российской Федерации, в отношении объектов налогообложения,  предусмотренных абзацем вторым пункта 10 статьи 378</w:t>
      </w:r>
      <w:r>
        <w:rPr>
          <w:rFonts w:ascii="PT-Astra-Sans-Regular" w:hAnsi="PT-Astra-Sans-Regular"/>
          <w:color w:val="252525"/>
          <w:sz w:val="18"/>
          <w:szCs w:val="18"/>
          <w:vertAlign w:val="superscript"/>
        </w:rPr>
        <w:t>2</w:t>
      </w:r>
      <w:r>
        <w:rPr>
          <w:rFonts w:ascii="PT-Astra-Sans-Regular" w:hAnsi="PT-Astra-Sans-Regular"/>
          <w:color w:val="252525"/>
        </w:rPr>
        <w:t> 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F913A5" w:rsidRDefault="00F913A5" w:rsidP="00F913A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F913A5" w:rsidRDefault="00F913A5" w:rsidP="00F913A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3) 0,5 процента в отношении прочих объектов налогообложения.   </w:t>
      </w:r>
    </w:p>
    <w:p w:rsidR="00F913A5" w:rsidRDefault="00F913A5" w:rsidP="00F913A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F913A5" w:rsidRDefault="00F913A5" w:rsidP="00F913A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    3. Признать утратившими силу решения Собрания депутатов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  района Курской области:</w:t>
      </w:r>
    </w:p>
    <w:p w:rsidR="00F913A5" w:rsidRDefault="00F913A5" w:rsidP="00F913A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  от 24 октября 2014г. № 39/179   «О налоге на имущество физических лиц»;  </w:t>
      </w:r>
    </w:p>
    <w:p w:rsidR="00F913A5" w:rsidRDefault="00F913A5" w:rsidP="00F913A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 от 20 октября 2010г. № 1/10   «О налоге на имущество физических лиц». </w:t>
      </w:r>
    </w:p>
    <w:p w:rsidR="00F913A5" w:rsidRDefault="00F913A5" w:rsidP="00F913A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     4. Настоящее решение вступает в силу с 1 января 2016 года, но   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F913A5" w:rsidRDefault="00F913A5" w:rsidP="00F913A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F913A5" w:rsidRDefault="00F913A5" w:rsidP="00F913A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F913A5" w:rsidRDefault="00F913A5" w:rsidP="00F913A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F913A5" w:rsidRDefault="00F913A5" w:rsidP="00F913A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F913A5" w:rsidRDefault="00F913A5" w:rsidP="00F913A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Председатель Собрания депутатов</w:t>
      </w:r>
    </w:p>
    <w:p w:rsidR="00F913A5" w:rsidRDefault="00F913A5" w:rsidP="00F913A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Ольховского сельсовета 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</w:t>
      </w:r>
    </w:p>
    <w:p w:rsidR="00F913A5" w:rsidRDefault="00F913A5" w:rsidP="00F913A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Курской области                                                                             Д.И. Аносова                                 </w:t>
      </w:r>
    </w:p>
    <w:p w:rsidR="00F913A5" w:rsidRDefault="00F913A5" w:rsidP="00F913A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40319" w:rsidRPr="00F913A5" w:rsidRDefault="00C40319" w:rsidP="00F913A5">
      <w:pPr>
        <w:rPr>
          <w:szCs w:val="26"/>
        </w:rPr>
      </w:pPr>
    </w:p>
    <w:sectPr w:rsidR="00C40319" w:rsidRPr="00F913A5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C64"/>
    <w:multiLevelType w:val="multilevel"/>
    <w:tmpl w:val="315C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5473A"/>
    <w:multiLevelType w:val="multilevel"/>
    <w:tmpl w:val="8084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27C7E"/>
    <w:multiLevelType w:val="multilevel"/>
    <w:tmpl w:val="9708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05F41"/>
    <w:multiLevelType w:val="multilevel"/>
    <w:tmpl w:val="1A7C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97735F"/>
    <w:multiLevelType w:val="multilevel"/>
    <w:tmpl w:val="AA68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79326B"/>
    <w:multiLevelType w:val="multilevel"/>
    <w:tmpl w:val="4E0E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940FFD"/>
    <w:multiLevelType w:val="multilevel"/>
    <w:tmpl w:val="25B0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892060"/>
    <w:multiLevelType w:val="multilevel"/>
    <w:tmpl w:val="53B2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F76E84"/>
    <w:multiLevelType w:val="multilevel"/>
    <w:tmpl w:val="34CC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6F5172"/>
    <w:multiLevelType w:val="multilevel"/>
    <w:tmpl w:val="860C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C06D40"/>
    <w:multiLevelType w:val="multilevel"/>
    <w:tmpl w:val="E356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4D1267"/>
    <w:multiLevelType w:val="multilevel"/>
    <w:tmpl w:val="628C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4D1F88"/>
    <w:multiLevelType w:val="multilevel"/>
    <w:tmpl w:val="9B50C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300585"/>
    <w:multiLevelType w:val="multilevel"/>
    <w:tmpl w:val="BABC5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5F4D76"/>
    <w:multiLevelType w:val="multilevel"/>
    <w:tmpl w:val="E956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3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7"/>
  </w:num>
  <w:num w:numId="10">
    <w:abstractNumId w:val="9"/>
  </w:num>
  <w:num w:numId="11">
    <w:abstractNumId w:val="11"/>
  </w:num>
  <w:num w:numId="12">
    <w:abstractNumId w:val="3"/>
  </w:num>
  <w:num w:numId="13">
    <w:abstractNumId w:val="6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BC4"/>
    <w:rsid w:val="0005037F"/>
    <w:rsid w:val="00051ABA"/>
    <w:rsid w:val="00064676"/>
    <w:rsid w:val="000A2C34"/>
    <w:rsid w:val="000F279D"/>
    <w:rsid w:val="00103819"/>
    <w:rsid w:val="001072ED"/>
    <w:rsid w:val="00140F34"/>
    <w:rsid w:val="0019031F"/>
    <w:rsid w:val="001E1A3F"/>
    <w:rsid w:val="00212B50"/>
    <w:rsid w:val="002F6973"/>
    <w:rsid w:val="00304B37"/>
    <w:rsid w:val="00355820"/>
    <w:rsid w:val="00357D1A"/>
    <w:rsid w:val="00384F3D"/>
    <w:rsid w:val="003A772B"/>
    <w:rsid w:val="003C1E39"/>
    <w:rsid w:val="00407E9F"/>
    <w:rsid w:val="00426276"/>
    <w:rsid w:val="00487224"/>
    <w:rsid w:val="004E2337"/>
    <w:rsid w:val="00546711"/>
    <w:rsid w:val="005A6FB6"/>
    <w:rsid w:val="005B6FA5"/>
    <w:rsid w:val="005C4ECC"/>
    <w:rsid w:val="00602B55"/>
    <w:rsid w:val="006157C4"/>
    <w:rsid w:val="006255E9"/>
    <w:rsid w:val="00635A19"/>
    <w:rsid w:val="00644FB5"/>
    <w:rsid w:val="0064619C"/>
    <w:rsid w:val="00657269"/>
    <w:rsid w:val="00675107"/>
    <w:rsid w:val="0068029F"/>
    <w:rsid w:val="006A3D4F"/>
    <w:rsid w:val="006A51AB"/>
    <w:rsid w:val="006D6B94"/>
    <w:rsid w:val="0074140F"/>
    <w:rsid w:val="007A3751"/>
    <w:rsid w:val="007A5F13"/>
    <w:rsid w:val="007D6F6C"/>
    <w:rsid w:val="007F4342"/>
    <w:rsid w:val="00833B72"/>
    <w:rsid w:val="0084399C"/>
    <w:rsid w:val="00876351"/>
    <w:rsid w:val="00904F7A"/>
    <w:rsid w:val="0091760F"/>
    <w:rsid w:val="00942B0E"/>
    <w:rsid w:val="00950C66"/>
    <w:rsid w:val="00957BC4"/>
    <w:rsid w:val="00975AA7"/>
    <w:rsid w:val="009B1390"/>
    <w:rsid w:val="009B1BEB"/>
    <w:rsid w:val="009B7CAC"/>
    <w:rsid w:val="00A04D79"/>
    <w:rsid w:val="00A62DF8"/>
    <w:rsid w:val="00B169B7"/>
    <w:rsid w:val="00B2345E"/>
    <w:rsid w:val="00B34C0C"/>
    <w:rsid w:val="00B511E5"/>
    <w:rsid w:val="00B51FA4"/>
    <w:rsid w:val="00B57F57"/>
    <w:rsid w:val="00B85017"/>
    <w:rsid w:val="00BA1B7C"/>
    <w:rsid w:val="00BB63C3"/>
    <w:rsid w:val="00BC4D21"/>
    <w:rsid w:val="00C04D7A"/>
    <w:rsid w:val="00C2525D"/>
    <w:rsid w:val="00C33344"/>
    <w:rsid w:val="00C40319"/>
    <w:rsid w:val="00CB442B"/>
    <w:rsid w:val="00D26D72"/>
    <w:rsid w:val="00D35425"/>
    <w:rsid w:val="00D40775"/>
    <w:rsid w:val="00D73ADD"/>
    <w:rsid w:val="00DD73B4"/>
    <w:rsid w:val="00E119E7"/>
    <w:rsid w:val="00E17532"/>
    <w:rsid w:val="00E20F7E"/>
    <w:rsid w:val="00E36BF5"/>
    <w:rsid w:val="00E43DC2"/>
    <w:rsid w:val="00E85653"/>
    <w:rsid w:val="00E85F81"/>
    <w:rsid w:val="00ED1D7C"/>
    <w:rsid w:val="00ED7E54"/>
    <w:rsid w:val="00EE04CD"/>
    <w:rsid w:val="00F91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A04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7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4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4140F"/>
    <w:rPr>
      <w:b/>
      <w:bCs/>
    </w:rPr>
  </w:style>
  <w:style w:type="paragraph" w:customStyle="1" w:styleId="21">
    <w:name w:val="2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30"/>
    <w:basedOn w:val="a0"/>
    <w:rsid w:val="006D6B94"/>
  </w:style>
  <w:style w:type="paragraph" w:customStyle="1" w:styleId="22">
    <w:name w:val="22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6D6B94"/>
  </w:style>
  <w:style w:type="paragraph" w:customStyle="1" w:styleId="23">
    <w:name w:val="23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57F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4D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9">
    <w:name w:val="a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77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published">
    <w:name w:val="published"/>
    <w:basedOn w:val="a0"/>
    <w:rsid w:val="00D40775"/>
  </w:style>
  <w:style w:type="character" w:customStyle="1" w:styleId="hits">
    <w:name w:val="hits"/>
    <w:basedOn w:val="a0"/>
    <w:rsid w:val="00D40775"/>
  </w:style>
  <w:style w:type="character" w:styleId="aa">
    <w:name w:val="Emphasis"/>
    <w:basedOn w:val="a0"/>
    <w:uiPriority w:val="20"/>
    <w:qFormat/>
    <w:rsid w:val="00D40775"/>
    <w:rPr>
      <w:i/>
      <w:iCs/>
    </w:rPr>
  </w:style>
  <w:style w:type="paragraph" w:customStyle="1" w:styleId="formattext">
    <w:name w:val="formattext"/>
    <w:basedOn w:val="a"/>
    <w:rsid w:val="0095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B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02B5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11">
    <w:name w:val="p1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4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4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master</cp:lastModifiedBy>
  <cp:revision>43</cp:revision>
  <cp:lastPrinted>2022-05-04T08:46:00Z</cp:lastPrinted>
  <dcterms:created xsi:type="dcterms:W3CDTF">2022-07-08T09:10:00Z</dcterms:created>
  <dcterms:modified xsi:type="dcterms:W3CDTF">2023-09-13T17:07:00Z</dcterms:modified>
</cp:coreProperties>
</file>