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F8" w:rsidRDefault="00A62DF8" w:rsidP="00A62DF8">
      <w:pPr>
        <w:pStyle w:val="2"/>
        <w:shd w:val="clear" w:color="auto" w:fill="FFFFFF"/>
        <w:rPr>
          <w:rFonts w:ascii="PT-Astra-Sans-Regular" w:hAnsi="PT-Astra-Sans-Regular"/>
          <w:b w:val="0"/>
          <w:bCs w:val="0"/>
          <w:color w:val="252525"/>
        </w:rPr>
      </w:pPr>
      <w:r>
        <w:rPr>
          <w:rFonts w:ascii="PT-Astra-Sans-Regular" w:hAnsi="PT-Astra-Sans-Regular"/>
          <w:b w:val="0"/>
          <w:bCs w:val="0"/>
          <w:color w:val="252525"/>
        </w:rPr>
        <w:fldChar w:fldCharType="begin"/>
      </w:r>
      <w:r>
        <w:rPr>
          <w:rFonts w:ascii="PT-Astra-Sans-Regular" w:hAnsi="PT-Astra-Sans-Regular"/>
          <w:b w:val="0"/>
          <w:bCs w:val="0"/>
          <w:color w:val="252525"/>
        </w:rPr>
        <w:instrText xml:space="preserve"> HYPERLINK "https://admolhovsky.ru/index.php/administratsiya-mo/zemelnye-pravootnosheniya/322-reshenie-ot-11-marta-2015-goda-45-195-o-vnesenii-izmenenij-v-reshenie-sobraniya-deputatov-olkhovskogo-selsoveta-khomutovskogo-rajona-kurskoj-oblasti-ot-26-11-2012-goda-18-121-o-zemelnom-naloge-2" </w:instrText>
      </w:r>
      <w:r>
        <w:rPr>
          <w:rFonts w:ascii="PT-Astra-Sans-Regular" w:hAnsi="PT-Astra-Sans-Regular"/>
          <w:b w:val="0"/>
          <w:bCs w:val="0"/>
          <w:color w:val="252525"/>
        </w:rPr>
        <w:fldChar w:fldCharType="separate"/>
      </w:r>
      <w:r>
        <w:rPr>
          <w:rStyle w:val="a8"/>
          <w:rFonts w:ascii="PT-Astra-Sans-Regular" w:hAnsi="PT-Astra-Sans-Regular"/>
          <w:b w:val="0"/>
          <w:bCs w:val="0"/>
          <w:color w:val="252525"/>
        </w:rPr>
        <w:t>РЕШЕНИЕ от 11 марта 2015 года №45/195</w:t>
      </w:r>
      <w:proofErr w:type="gramStart"/>
      <w:r>
        <w:rPr>
          <w:rStyle w:val="a8"/>
          <w:rFonts w:ascii="PT-Astra-Sans-Regular" w:hAnsi="PT-Astra-Sans-Regular"/>
          <w:b w:val="0"/>
          <w:bCs w:val="0"/>
          <w:color w:val="252525"/>
        </w:rPr>
        <w:t xml:space="preserve"> О</w:t>
      </w:r>
      <w:proofErr w:type="gramEnd"/>
      <w:r>
        <w:rPr>
          <w:rStyle w:val="a8"/>
          <w:rFonts w:ascii="PT-Astra-Sans-Regular" w:hAnsi="PT-Astra-Sans-Regular"/>
          <w:b w:val="0"/>
          <w:bCs w:val="0"/>
          <w:color w:val="252525"/>
        </w:rPr>
        <w:t xml:space="preserve"> внесении изменений в решение Собрания депутатов Ольховского сельсовета </w:t>
      </w:r>
      <w:proofErr w:type="spellStart"/>
      <w:r>
        <w:rPr>
          <w:rStyle w:val="a8"/>
          <w:rFonts w:ascii="PT-Astra-Sans-Regular" w:hAnsi="PT-Astra-Sans-Regular"/>
          <w:b w:val="0"/>
          <w:bCs w:val="0"/>
          <w:color w:val="252525"/>
        </w:rPr>
        <w:t>Хомутовского</w:t>
      </w:r>
      <w:proofErr w:type="spellEnd"/>
      <w:r>
        <w:rPr>
          <w:rStyle w:val="a8"/>
          <w:rFonts w:ascii="PT-Astra-Sans-Regular" w:hAnsi="PT-Astra-Sans-Regular"/>
          <w:b w:val="0"/>
          <w:bCs w:val="0"/>
          <w:color w:val="252525"/>
        </w:rPr>
        <w:t xml:space="preserve"> района Курской области от 26.11.2012 года № 18/121 «О земельном налоге» (2)</w:t>
      </w:r>
      <w:r>
        <w:rPr>
          <w:rFonts w:ascii="PT-Astra-Sans-Regular" w:hAnsi="PT-Astra-Sans-Regular"/>
          <w:b w:val="0"/>
          <w:bCs w:val="0"/>
          <w:color w:val="252525"/>
        </w:rPr>
        <w:fldChar w:fldCharType="end"/>
      </w:r>
    </w:p>
    <w:p w:rsidR="00A62DF8" w:rsidRDefault="00A62DF8" w:rsidP="00A62DF8">
      <w:pPr>
        <w:shd w:val="clear" w:color="auto" w:fill="FFFFFF"/>
        <w:rPr>
          <w:rFonts w:ascii="PT-Astra-Sans-Regular" w:hAnsi="PT-Astra-Sans-Regular"/>
          <w:color w:val="252525"/>
        </w:rPr>
      </w:pPr>
      <w:r>
        <w:rPr>
          <w:rStyle w:val="published"/>
          <w:rFonts w:ascii="PT-Astra-Sans-Regular" w:hAnsi="PT-Astra-Sans-Regular"/>
          <w:color w:val="252525"/>
        </w:rPr>
        <w:t>27 марта 2015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СОБРАНИЕ ДЕПУТАТОВ ОЛЬХОВСКОГО СЕЛЬСОВЕТА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ХОМУТОВСКОГО  РАЙОНА КУРСКОЙ ОБЛАСТИ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РЕШЕНИЕ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от  11 марта 2015 года                    №45/195</w:t>
      </w:r>
      <w:r>
        <w:rPr>
          <w:rFonts w:ascii="PT-Astra-Sans-Regular" w:hAnsi="PT-Astra-Sans-Regular"/>
          <w:color w:val="252525"/>
        </w:rPr>
        <w:t>                          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 внесении изменений в решение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Собрания депутатов Ольховского сельсовета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от 26.11.2012 года № 18/121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«О земельном налоге»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В соответствии с законодательством Российской Федерации Собрание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РЕШИЛО: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 Внести в Решение Собрания депутатов Ольховского сельсовета 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 26.11.2012 года №18/121 «О земельном налоге» следующие изменения: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по тексту решения слова «и физических лиц, являющихся индивидуальными предпринимателями</w:t>
      </w:r>
      <w:proofErr w:type="gramStart"/>
      <w:r>
        <w:rPr>
          <w:rFonts w:ascii="PT-Astra-Sans-Regular" w:hAnsi="PT-Astra-Sans-Regular"/>
          <w:color w:val="252525"/>
        </w:rPr>
        <w:t>,»</w:t>
      </w:r>
      <w:proofErr w:type="gramEnd"/>
      <w:r>
        <w:rPr>
          <w:rFonts w:ascii="PT-Astra-Sans-Regular" w:hAnsi="PT-Astra-Sans-Regular"/>
          <w:color w:val="252525"/>
        </w:rPr>
        <w:t xml:space="preserve"> и слова «или физических лиц, являющихся индивидуальными предпринимателями» исключить.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Настоящее решение вступает в силу со дня его официального опубликования и  распространяется на правоотношения, возникшие с 1 января  2015 года.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Ольховского сельсовета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>  района                     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Курской области                                                                         В.А.Талдыкин</w:t>
      </w:r>
    </w:p>
    <w:p w:rsidR="00A62DF8" w:rsidRDefault="00A62DF8" w:rsidP="00A62DF8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40319" w:rsidRPr="00A62DF8" w:rsidRDefault="00C40319" w:rsidP="00A62DF8">
      <w:pPr>
        <w:rPr>
          <w:szCs w:val="26"/>
        </w:rPr>
      </w:pPr>
    </w:p>
    <w:sectPr w:rsidR="00C40319" w:rsidRPr="00A62DF8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6711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38</cp:revision>
  <cp:lastPrinted>2022-05-04T08:46:00Z</cp:lastPrinted>
  <dcterms:created xsi:type="dcterms:W3CDTF">2022-07-08T09:10:00Z</dcterms:created>
  <dcterms:modified xsi:type="dcterms:W3CDTF">2023-09-13T17:04:00Z</dcterms:modified>
</cp:coreProperties>
</file>