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A1" w:rsidRDefault="007773A1" w:rsidP="007773A1">
      <w:pPr>
        <w:pStyle w:val="a7"/>
        <w:shd w:val="clear" w:color="auto" w:fill="FFFFFF"/>
        <w:spacing w:before="258" w:beforeAutospacing="0" w:after="258" w:afterAutospacing="0"/>
        <w:jc w:val="center"/>
        <w:rPr>
          <w:rFonts w:ascii="Arial" w:hAnsi="Arial" w:cs="Arial"/>
          <w:color w:val="0E2F43"/>
        </w:rPr>
      </w:pPr>
      <w:r>
        <w:rPr>
          <w:rStyle w:val="a8"/>
          <w:rFonts w:ascii="Arial" w:hAnsi="Arial" w:cs="Arial"/>
          <w:color w:val="0E2F43"/>
        </w:rPr>
        <w:t>Памятка</w:t>
      </w:r>
    </w:p>
    <w:p w:rsidR="007773A1" w:rsidRDefault="007773A1" w:rsidP="007773A1">
      <w:pPr>
        <w:pStyle w:val="a7"/>
        <w:shd w:val="clear" w:color="auto" w:fill="FFFFFF"/>
        <w:spacing w:before="258" w:beforeAutospacing="0" w:after="258" w:afterAutospacing="0"/>
        <w:jc w:val="center"/>
        <w:rPr>
          <w:rFonts w:ascii="Arial" w:hAnsi="Arial" w:cs="Arial"/>
          <w:color w:val="0E2F43"/>
        </w:rPr>
      </w:pPr>
      <w:r>
        <w:rPr>
          <w:rStyle w:val="a8"/>
          <w:rFonts w:ascii="Arial" w:hAnsi="Arial" w:cs="Arial"/>
          <w:color w:val="0E2F43"/>
        </w:rPr>
        <w:t> муниципальному служащему</w:t>
      </w:r>
    </w:p>
    <w:p w:rsidR="007773A1" w:rsidRDefault="007773A1" w:rsidP="007773A1">
      <w:pPr>
        <w:pStyle w:val="a7"/>
        <w:shd w:val="clear" w:color="auto" w:fill="FFFFFF"/>
        <w:spacing w:before="258" w:beforeAutospacing="0" w:after="258" w:afterAutospacing="0"/>
        <w:jc w:val="center"/>
        <w:rPr>
          <w:rFonts w:ascii="Arial" w:hAnsi="Arial" w:cs="Arial"/>
          <w:color w:val="0E2F43"/>
        </w:rPr>
      </w:pPr>
      <w:r>
        <w:rPr>
          <w:rStyle w:val="a8"/>
          <w:rFonts w:ascii="Arial" w:hAnsi="Arial" w:cs="Arial"/>
          <w:color w:val="0E2F43"/>
        </w:rPr>
        <w:t>«Типовые ситуации конфликта интересов на муниципальной службе и</w:t>
      </w:r>
    </w:p>
    <w:p w:rsidR="007773A1" w:rsidRDefault="007773A1" w:rsidP="007773A1">
      <w:pPr>
        <w:pStyle w:val="a7"/>
        <w:shd w:val="clear" w:color="auto" w:fill="FFFFFF"/>
        <w:spacing w:before="258" w:beforeAutospacing="0" w:after="258" w:afterAutospacing="0"/>
        <w:jc w:val="center"/>
        <w:rPr>
          <w:rFonts w:ascii="Arial" w:hAnsi="Arial" w:cs="Arial"/>
          <w:color w:val="0E2F43"/>
        </w:rPr>
      </w:pPr>
      <w:r>
        <w:rPr>
          <w:rStyle w:val="a8"/>
          <w:rFonts w:ascii="Arial" w:hAnsi="Arial" w:cs="Arial"/>
          <w:color w:val="0E2F43"/>
        </w:rPr>
        <w:t>порядок их урегулирования»</w:t>
      </w:r>
    </w:p>
    <w:p w:rsidR="007773A1" w:rsidRDefault="007773A1" w:rsidP="007773A1">
      <w:pPr>
        <w:pStyle w:val="3"/>
        <w:shd w:val="clear" w:color="auto" w:fill="FFFFFF"/>
        <w:spacing w:before="0"/>
        <w:rPr>
          <w:rFonts w:ascii="Arial" w:hAnsi="Arial" w:cs="Arial"/>
          <w:color w:val="4B7995"/>
          <w:sz w:val="39"/>
          <w:szCs w:val="39"/>
        </w:rPr>
      </w:pPr>
      <w:r>
        <w:rPr>
          <w:rFonts w:ascii="Arial" w:hAnsi="Arial" w:cs="Arial"/>
          <w:color w:val="4B7995"/>
          <w:sz w:val="39"/>
          <w:szCs w:val="39"/>
        </w:rPr>
        <w:t> </w:t>
      </w:r>
    </w:p>
    <w:p w:rsidR="007773A1" w:rsidRDefault="007773A1" w:rsidP="007773A1">
      <w:pPr>
        <w:pStyle w:val="a7"/>
        <w:shd w:val="clear" w:color="auto" w:fill="FFFFFF"/>
        <w:spacing w:before="258" w:beforeAutospacing="0" w:after="258" w:afterAutospacing="0"/>
        <w:jc w:val="both"/>
        <w:rPr>
          <w:rFonts w:ascii="Arial" w:hAnsi="Arial" w:cs="Arial"/>
          <w:color w:val="0E2F43"/>
        </w:rPr>
      </w:pPr>
      <w:r>
        <w:rPr>
          <w:rStyle w:val="a8"/>
          <w:rFonts w:ascii="Arial" w:hAnsi="Arial" w:cs="Arial"/>
          <w:color w:val="0E2F43"/>
        </w:rPr>
        <w:t xml:space="preserve">            </w:t>
      </w:r>
      <w:proofErr w:type="gramStart"/>
      <w:r>
        <w:rPr>
          <w:rStyle w:val="a8"/>
          <w:rFonts w:ascii="Arial" w:hAnsi="Arial" w:cs="Arial"/>
          <w:color w:val="0E2F43"/>
        </w:rPr>
        <w:t>Конфликт интересов</w:t>
      </w:r>
      <w:r>
        <w:rPr>
          <w:rFonts w:ascii="Arial" w:hAnsi="Arial" w:cs="Arial"/>
          <w:color w:val="0E2F43"/>
        </w:rPr>
        <w:t> - это ситуация, при которой личная заинтересованность служащего влияет или может повлиять на об</w:t>
      </w:r>
      <w:r>
        <w:rPr>
          <w:rFonts w:ascii="Arial" w:hAnsi="Arial" w:cs="Arial"/>
          <w:color w:val="0E2F43"/>
        </w:rPr>
        <w:t>ъ</w:t>
      </w:r>
      <w:r>
        <w:rPr>
          <w:rFonts w:ascii="Arial" w:hAnsi="Arial" w:cs="Arial"/>
          <w:color w:val="0E2F43"/>
        </w:rPr>
        <w:t>ективное исполнение им должностных обязанностей и при котором возникает или может возникнуть противоречие между личной з</w:t>
      </w:r>
      <w:r>
        <w:rPr>
          <w:rFonts w:ascii="Arial" w:hAnsi="Arial" w:cs="Arial"/>
          <w:color w:val="0E2F43"/>
        </w:rPr>
        <w:t>а</w:t>
      </w:r>
      <w:r>
        <w:rPr>
          <w:rFonts w:ascii="Arial" w:hAnsi="Arial" w:cs="Arial"/>
          <w:color w:val="0E2F43"/>
        </w:rPr>
        <w:t>интересованностью служащего и законными интересами граждан, организаций, общества, субъекта Российской Федерации или Ро</w:t>
      </w:r>
      <w:r>
        <w:rPr>
          <w:rFonts w:ascii="Arial" w:hAnsi="Arial" w:cs="Arial"/>
          <w:color w:val="0E2F43"/>
        </w:rPr>
        <w:t>с</w:t>
      </w:r>
      <w:r>
        <w:rPr>
          <w:rFonts w:ascii="Arial" w:hAnsi="Arial" w:cs="Arial"/>
          <w:color w:val="0E2F43"/>
        </w:rPr>
        <w:t>сийской Федерации, спосо</w:t>
      </w:r>
      <w:r>
        <w:rPr>
          <w:rFonts w:ascii="Arial" w:hAnsi="Arial" w:cs="Arial"/>
          <w:color w:val="0E2F43"/>
        </w:rPr>
        <w:t>б</w:t>
      </w:r>
      <w:r>
        <w:rPr>
          <w:rFonts w:ascii="Arial" w:hAnsi="Arial" w:cs="Arial"/>
          <w:color w:val="0E2F43"/>
        </w:rPr>
        <w:t>ное привести к причинению вреда этим законным интересам граждан, организаций, общества, субъекта Российской Федерации или Российской Федерации. </w:t>
      </w:r>
      <w:proofErr w:type="gramEnd"/>
    </w:p>
    <w:tbl>
      <w:tblPr>
        <w:tblpPr w:leftFromText="180" w:rightFromText="180" w:vertAnchor="text" w:horzAnchor="margin" w:tblpXSpec="center" w:tblpY="480"/>
        <w:tblW w:w="15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45"/>
        <w:gridCol w:w="8395"/>
      </w:tblGrid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rtecenter"/>
              <w:spacing w:before="258" w:beforeAutospacing="0" w:after="258" w:afterAutospacing="0"/>
              <w:jc w:val="center"/>
              <w:rPr>
                <w:rFonts w:ascii="Arial" w:hAnsi="Arial" w:cs="Arial"/>
                <w:color w:val="0E2F43"/>
              </w:rPr>
            </w:pPr>
            <w:r>
              <w:rPr>
                <w:rStyle w:val="a8"/>
                <w:rFonts w:ascii="Arial" w:hAnsi="Arial" w:cs="Arial"/>
                <w:color w:val="0E2F43"/>
              </w:rPr>
              <w:t>Типовые ситуации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rtecenter"/>
              <w:spacing w:before="258" w:beforeAutospacing="0" w:after="258" w:afterAutospacing="0"/>
              <w:jc w:val="center"/>
              <w:rPr>
                <w:rFonts w:ascii="Arial" w:hAnsi="Arial" w:cs="Arial"/>
                <w:color w:val="0E2F43"/>
              </w:rPr>
            </w:pPr>
            <w:r>
              <w:rPr>
                <w:rStyle w:val="a8"/>
                <w:rFonts w:ascii="Arial" w:hAnsi="Arial" w:cs="Arial"/>
                <w:color w:val="0E2F43"/>
              </w:rPr>
              <w:t>Порядок урегулирования конфликта интересов</w:t>
            </w:r>
          </w:p>
        </w:tc>
      </w:tr>
      <w:tr w:rsidR="007773A1" w:rsidTr="007773A1">
        <w:tc>
          <w:tcPr>
            <w:tcW w:w="5000" w:type="pct"/>
            <w:gridSpan w:val="2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4"/>
              <w:spacing w:before="430" w:after="107"/>
              <w:jc w:val="center"/>
              <w:rPr>
                <w:rFonts w:ascii="Arial" w:hAnsi="Arial" w:cs="Arial"/>
                <w:color w:val="04344E"/>
                <w:sz w:val="32"/>
                <w:szCs w:val="32"/>
              </w:rPr>
            </w:pPr>
            <w:r>
              <w:rPr>
                <w:rFonts w:ascii="Arial" w:hAnsi="Arial" w:cs="Arial"/>
                <w:color w:val="04344E"/>
                <w:sz w:val="32"/>
                <w:szCs w:val="32"/>
              </w:rPr>
              <w:t>Выполнение отдельных функций муниципального управления в отношении родственников и/или иных лиц, с которыми связана личная заинтересованность муниципального служащего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Муниципальный служащий участвует в осуществлении о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дельных функций муниципального управления и/или в принятии кадровых решений в отношении родственников и/или иных лиц, с которыми связана личная заинтересованность муниципального служащего, например: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>       1. Муниципальный служащий является членом конкурсной комиссии на замещение вакантной должности муниципального органа. При этом одним из кандидатов на вакантную должность в этом муниципальном органе является родственник муниц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пального служащего;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   2. Муниципальный служащий является членом аттестац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онной комиссии (комиссии по урегулированию конфликта инт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ресов, комиссии по проведению служебной проверки), которая принимает решение (проводит проверку) в отношении родстве</w:t>
            </w:r>
            <w:r>
              <w:rPr>
                <w:rFonts w:ascii="Arial" w:hAnsi="Arial" w:cs="Arial"/>
                <w:color w:val="0E2F43"/>
              </w:rPr>
              <w:t>н</w:t>
            </w:r>
            <w:r>
              <w:rPr>
                <w:rFonts w:ascii="Arial" w:hAnsi="Arial" w:cs="Arial"/>
                <w:color w:val="0E2F43"/>
              </w:rPr>
              <w:t>ника муниципального служащего.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>      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  Представителю нанимателя рекомендуется отстранить муниципал</w:t>
            </w:r>
            <w:r>
              <w:rPr>
                <w:rFonts w:ascii="Arial" w:hAnsi="Arial" w:cs="Arial"/>
                <w:color w:val="0E2F43"/>
              </w:rPr>
              <w:t>ь</w:t>
            </w:r>
            <w:r>
              <w:rPr>
                <w:rFonts w:ascii="Arial" w:hAnsi="Arial" w:cs="Arial"/>
                <w:color w:val="0E2F43"/>
              </w:rPr>
              <w:t>ного служащего от исполнения должностных обязанностей, предпол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lastRenderedPageBreak/>
              <w:t>гающих непосредственное взаимодействие с родственниками и/или иными лицами, с которыми связана личная заинтересованность муниц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пального служащего.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  Например, рекомендуется временно вывести муниципального сл</w:t>
            </w:r>
            <w:r>
              <w:rPr>
                <w:rFonts w:ascii="Arial" w:hAnsi="Arial" w:cs="Arial"/>
                <w:color w:val="0E2F43"/>
              </w:rPr>
              <w:t>у</w:t>
            </w:r>
            <w:r>
              <w:rPr>
                <w:rFonts w:ascii="Arial" w:hAnsi="Arial" w:cs="Arial"/>
                <w:color w:val="0E2F43"/>
              </w:rPr>
              <w:t>жащего из состава конкурсной комиссии, если одним из кандидатов на замещение вакантной должности муниципальной службы является его родственник.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При этом далеко не любое выполнение функций муниципального управления в отношении родственников влечет конфликт интересов. Е</w:t>
            </w:r>
            <w:r>
              <w:rPr>
                <w:rFonts w:ascii="Arial" w:hAnsi="Arial" w:cs="Arial"/>
                <w:color w:val="0E2F43"/>
              </w:rPr>
              <w:t>с</w:t>
            </w:r>
            <w:r>
              <w:rPr>
                <w:rFonts w:ascii="Arial" w:hAnsi="Arial" w:cs="Arial"/>
                <w:color w:val="0E2F43"/>
              </w:rPr>
              <w:t>ли муниципальный служащий предоставляет муниципальные услуги, п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лучение которых одним заявителем (родственником) не влечет отказа в предоставлении услуги другим заявителям, и при этом он не обладает полномочиями, позволяющими оказывать кому-либо предпочтение, в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роятность возникновения конфликта интересов в большинстве случаев является незначительной.</w:t>
            </w:r>
          </w:p>
        </w:tc>
      </w:tr>
      <w:tr w:rsidR="007773A1" w:rsidTr="007773A1">
        <w:tc>
          <w:tcPr>
            <w:tcW w:w="5000" w:type="pct"/>
            <w:gridSpan w:val="2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4"/>
              <w:spacing w:before="430" w:after="107"/>
              <w:jc w:val="center"/>
              <w:rPr>
                <w:rFonts w:ascii="Arial" w:hAnsi="Arial" w:cs="Arial"/>
                <w:color w:val="04344E"/>
                <w:sz w:val="32"/>
                <w:szCs w:val="32"/>
              </w:rPr>
            </w:pPr>
            <w:r>
              <w:rPr>
                <w:rFonts w:ascii="Arial" w:hAnsi="Arial" w:cs="Arial"/>
                <w:color w:val="04344E"/>
                <w:sz w:val="32"/>
                <w:szCs w:val="32"/>
              </w:rPr>
              <w:lastRenderedPageBreak/>
              <w:t>Выполнение иной оплачиваемой работы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   1. Муниципальный служащий, его родственники или иные лица, с которыми связана личная заинтересованность муниц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пального служащего, выполняют или собираются выполнять о</w:t>
            </w:r>
            <w:r>
              <w:rPr>
                <w:rFonts w:ascii="Arial" w:hAnsi="Arial" w:cs="Arial"/>
                <w:color w:val="0E2F43"/>
              </w:rPr>
              <w:t>п</w:t>
            </w:r>
            <w:r>
              <w:rPr>
                <w:rFonts w:ascii="Arial" w:hAnsi="Arial" w:cs="Arial"/>
                <w:color w:val="0E2F43"/>
              </w:rPr>
              <w:t>лачиваемую работу на условиях трудового или гражданско-правового договора в организации, в отношении которой мун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ципальный служащий осуществляет отдельные функции мун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ципального управления.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форме, отказаться от выполнения иной опл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чиваемой работы в организации, в отношении которой муниципальный служащий осуществляет отдельные функции муниципального управл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ния.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  В случае если на момент начала выполнения отдельных функций муниципального управления в отношении организации родственники м</w:t>
            </w:r>
            <w:r>
              <w:rPr>
                <w:rFonts w:ascii="Arial" w:hAnsi="Arial" w:cs="Arial"/>
                <w:color w:val="0E2F43"/>
              </w:rPr>
              <w:t>у</w:t>
            </w:r>
            <w:r>
              <w:rPr>
                <w:rFonts w:ascii="Arial" w:hAnsi="Arial" w:cs="Arial"/>
                <w:color w:val="0E2F43"/>
              </w:rPr>
              <w:t>ниципального служащего выполняют в ней оплачиваемую работу, след</w:t>
            </w:r>
            <w:r>
              <w:rPr>
                <w:rFonts w:ascii="Arial" w:hAnsi="Arial" w:cs="Arial"/>
                <w:color w:val="0E2F43"/>
              </w:rPr>
              <w:t>у</w:t>
            </w:r>
            <w:r>
              <w:rPr>
                <w:rFonts w:ascii="Arial" w:hAnsi="Arial" w:cs="Arial"/>
                <w:color w:val="0E2F43"/>
              </w:rPr>
              <w:t>ет уведомить о наличии личной заинтересованности представителя н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lastRenderedPageBreak/>
              <w:t>нимателя и непосредственного начальника в письменной форме.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  В случае если муниципальный служащий самостоятельно не пре</w:t>
            </w:r>
            <w:r>
              <w:rPr>
                <w:rFonts w:ascii="Arial" w:hAnsi="Arial" w:cs="Arial"/>
                <w:color w:val="0E2F43"/>
              </w:rPr>
              <w:t>д</w:t>
            </w:r>
            <w:r>
              <w:rPr>
                <w:rFonts w:ascii="Arial" w:hAnsi="Arial" w:cs="Arial"/>
                <w:color w:val="0E2F43"/>
              </w:rPr>
              <w:t>принял мер по урегулированию конфликта интересов, представителю нанимателя рекомендуется отстранить муниципального служащего от исполнения должностных (служебных) обязанностей в отношении орг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низации, в которой муниципальный служащий или его родственники в</w:t>
            </w:r>
            <w:r>
              <w:rPr>
                <w:rFonts w:ascii="Arial" w:hAnsi="Arial" w:cs="Arial"/>
                <w:color w:val="0E2F43"/>
              </w:rPr>
              <w:t>ы</w:t>
            </w:r>
            <w:r>
              <w:rPr>
                <w:rFonts w:ascii="Arial" w:hAnsi="Arial" w:cs="Arial"/>
                <w:color w:val="0E2F43"/>
              </w:rPr>
              <w:t>полняют иную оплачиваемую работу.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 xml:space="preserve">2. </w:t>
            </w:r>
            <w:proofErr w:type="gramStart"/>
            <w:r>
              <w:rPr>
                <w:rFonts w:ascii="Arial" w:hAnsi="Arial" w:cs="Arial"/>
                <w:color w:val="0E2F43"/>
              </w:rPr>
              <w:t>Муниципальный служащий, его родственники или иные лица, с которыми связана его личная заинтересованность, выполняют оплачиваемую работу в организации, предоставля</w:t>
            </w:r>
            <w:r>
              <w:rPr>
                <w:rFonts w:ascii="Arial" w:hAnsi="Arial" w:cs="Arial"/>
                <w:color w:val="0E2F43"/>
              </w:rPr>
              <w:softHyphen/>
              <w:t>ющей пла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ные услуги другой организации, в отношении которой муниц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пальный служащий осуществляет отдельные функции муниц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пального управления.</w:t>
            </w:r>
            <w:proofErr w:type="gramEnd"/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В уведомлении муниципальному служащему следует полно и подро</w:t>
            </w:r>
            <w:r>
              <w:rPr>
                <w:rFonts w:ascii="Arial" w:hAnsi="Arial" w:cs="Arial"/>
                <w:color w:val="0E2F43"/>
              </w:rPr>
              <w:t>б</w:t>
            </w:r>
            <w:r>
              <w:rPr>
                <w:rFonts w:ascii="Arial" w:hAnsi="Arial" w:cs="Arial"/>
                <w:color w:val="0E2F43"/>
              </w:rPr>
              <w:t>но изложить, в какой степени выполнение им этой работы связано с его должностными обязанностями. Рекомендуется отказаться от выполн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ния иной оплачиваемой работы в этой организации.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 xml:space="preserve">     </w:t>
            </w:r>
            <w:proofErr w:type="gramStart"/>
            <w:r>
              <w:rPr>
                <w:rFonts w:ascii="Arial" w:hAnsi="Arial" w:cs="Arial"/>
                <w:color w:val="0E2F43"/>
              </w:rPr>
              <w:t>В случае если на момент начала выполнения отдельных функций м</w:t>
            </w:r>
            <w:r>
              <w:rPr>
                <w:rFonts w:ascii="Arial" w:hAnsi="Arial" w:cs="Arial"/>
                <w:color w:val="0E2F43"/>
              </w:rPr>
              <w:t>у</w:t>
            </w:r>
            <w:r>
              <w:rPr>
                <w:rFonts w:ascii="Arial" w:hAnsi="Arial" w:cs="Arial"/>
                <w:color w:val="0E2F43"/>
              </w:rPr>
              <w:t>ниципального управления в отношении организации, получающей пла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ные услуги, родственники муниципального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ля нанимателя и непосредственного начальника в письменной форме.</w:t>
            </w:r>
            <w:proofErr w:type="gramEnd"/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Представителю нанимателя рекомендуется подробно рассмотреть обстоятельства выполнения муниципальным служащим иной оплач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ваемой работы. Особое внимание следует уделять фактам, указыва</w:t>
            </w:r>
            <w:r>
              <w:rPr>
                <w:rFonts w:ascii="Arial" w:hAnsi="Arial" w:cs="Arial"/>
                <w:color w:val="0E2F43"/>
              </w:rPr>
              <w:t>ю</w:t>
            </w:r>
            <w:r>
              <w:rPr>
                <w:rFonts w:ascii="Arial" w:hAnsi="Arial" w:cs="Arial"/>
                <w:color w:val="0E2F43"/>
              </w:rPr>
              <w:t>щим на возможное использование муниципальным служащим своих полномочий для получения дополнительного дохода, например: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- услуги, предоставляемые организацией, оказывающей платные у</w:t>
            </w:r>
            <w:r>
              <w:rPr>
                <w:rFonts w:ascii="Arial" w:hAnsi="Arial" w:cs="Arial"/>
                <w:color w:val="0E2F43"/>
              </w:rPr>
              <w:t>с</w:t>
            </w:r>
            <w:r>
              <w:rPr>
                <w:rFonts w:ascii="Arial" w:hAnsi="Arial" w:cs="Arial"/>
                <w:color w:val="0E2F43"/>
              </w:rPr>
              <w:t>луги, связаны с должностными обязанностями муниципального служащ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го;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- муниципальный служащий непосредственно участвует в предоста</w:t>
            </w:r>
            <w:r>
              <w:rPr>
                <w:rFonts w:ascii="Arial" w:hAnsi="Arial" w:cs="Arial"/>
                <w:color w:val="0E2F43"/>
              </w:rPr>
              <w:t>в</w:t>
            </w:r>
            <w:r>
              <w:rPr>
                <w:rFonts w:ascii="Arial" w:hAnsi="Arial" w:cs="Arial"/>
                <w:color w:val="0E2F43"/>
              </w:rPr>
              <w:t>лении услуг организации, получающей платные услуги;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>     - организация, оказывающая платные услуги, регулярно предоставл</w:t>
            </w:r>
            <w:r>
              <w:rPr>
                <w:rFonts w:ascii="Arial" w:hAnsi="Arial" w:cs="Arial"/>
                <w:color w:val="0E2F43"/>
              </w:rPr>
              <w:t>я</w:t>
            </w:r>
            <w:r>
              <w:rPr>
                <w:rFonts w:ascii="Arial" w:hAnsi="Arial" w:cs="Arial"/>
                <w:color w:val="0E2F43"/>
              </w:rPr>
              <w:t>ет услуги организациям, в отношении которых муниципальный служащий осуществляет отдельные функции муниципального управления и т.д.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При обнаружении подобных фактов представителю нанимателя р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комендуется принять решение о том, что выполнение иной оплачива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мой работы влечет конфликт интересов и отстранить муниципального служащего от исполнения должностных (служебных) обязанностей в о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ношении организации, получающей платные услуги.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>      3. Муниципальный служащий на платной основе участвует в выполнении работы, заказчиком которой является муниципал</w:t>
            </w:r>
            <w:r>
              <w:rPr>
                <w:rFonts w:ascii="Arial" w:hAnsi="Arial" w:cs="Arial"/>
                <w:color w:val="0E2F43"/>
              </w:rPr>
              <w:t>ь</w:t>
            </w:r>
            <w:r>
              <w:rPr>
                <w:rFonts w:ascii="Arial" w:hAnsi="Arial" w:cs="Arial"/>
                <w:color w:val="0E2F43"/>
              </w:rPr>
              <w:t>ный орган, в котором он замещает должность.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Представителю нанимателя рекомендуется указать муниципальному служащему, что выполнение подобной иной оплачиваемой работы вл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чет конфликт интересов.                                                  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В случае если муниципальный служащий не предпринимает мер по урегулированию конфликта интересов и не отказывается от личной заи</w:t>
            </w:r>
            <w:r>
              <w:rPr>
                <w:rFonts w:ascii="Arial" w:hAnsi="Arial" w:cs="Arial"/>
                <w:color w:val="0E2F43"/>
              </w:rPr>
              <w:t>н</w:t>
            </w:r>
            <w:r>
              <w:rPr>
                <w:rFonts w:ascii="Arial" w:hAnsi="Arial" w:cs="Arial"/>
                <w:color w:val="0E2F43"/>
              </w:rPr>
              <w:t>тересованности, рекомендуется рассмотреть вопрос об отстранении м</w:t>
            </w:r>
            <w:r>
              <w:rPr>
                <w:rFonts w:ascii="Arial" w:hAnsi="Arial" w:cs="Arial"/>
                <w:color w:val="0E2F43"/>
              </w:rPr>
              <w:t>у</w:t>
            </w:r>
            <w:r>
              <w:rPr>
                <w:rFonts w:ascii="Arial" w:hAnsi="Arial" w:cs="Arial"/>
                <w:color w:val="0E2F43"/>
              </w:rPr>
              <w:t>ниципального служащего от замещаемой должности.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 xml:space="preserve">4. </w:t>
            </w:r>
            <w:proofErr w:type="gramStart"/>
            <w:r>
              <w:rPr>
                <w:rFonts w:ascii="Arial" w:hAnsi="Arial" w:cs="Arial"/>
                <w:color w:val="0E2F43"/>
              </w:rPr>
              <w:t>Муниципальный служащий, его родственники или иные лица, с которыми связана личная заинтересованность муниципального служащего, выполняет оплачиваемую работу в организации, к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 xml:space="preserve">торая является материнской, дочерней или иным образом </w:t>
            </w:r>
            <w:proofErr w:type="spellStart"/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ф</w:t>
            </w:r>
            <w:r>
              <w:rPr>
                <w:rFonts w:ascii="Arial" w:hAnsi="Arial" w:cs="Arial"/>
                <w:color w:val="0E2F43"/>
              </w:rPr>
              <w:t>филированной</w:t>
            </w:r>
            <w:proofErr w:type="spellEnd"/>
            <w:r>
              <w:rPr>
                <w:rFonts w:ascii="Arial" w:hAnsi="Arial" w:cs="Arial"/>
                <w:color w:val="0E2F43"/>
              </w:rPr>
              <w:t xml:space="preserve"> с иной организацией, в отношении которой мун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ципальный служащий осуществляет отдельные функции мун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ципального управления.</w:t>
            </w:r>
            <w:proofErr w:type="gramEnd"/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При направлении представителю нанимателя предварительного ув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домления о выполнении иной оплачиваемой работы муниципальному служащему следует полно изложить, каким образом организация, в кот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рой он собирается выполнять иную оплачиваемую работу, связана с о</w:t>
            </w:r>
            <w:r>
              <w:rPr>
                <w:rFonts w:ascii="Arial" w:hAnsi="Arial" w:cs="Arial"/>
                <w:color w:val="0E2F43"/>
              </w:rPr>
              <w:t>р</w:t>
            </w:r>
            <w:r>
              <w:rPr>
                <w:rFonts w:ascii="Arial" w:hAnsi="Arial" w:cs="Arial"/>
                <w:color w:val="0E2F43"/>
              </w:rPr>
              <w:t>ганизациями, в отношении которых он осуществляет отдельные функции муниципального управления. При этом рекомендуется отказаться от в</w:t>
            </w:r>
            <w:r>
              <w:rPr>
                <w:rFonts w:ascii="Arial" w:hAnsi="Arial" w:cs="Arial"/>
                <w:color w:val="0E2F43"/>
              </w:rPr>
              <w:t>ы</w:t>
            </w:r>
            <w:r>
              <w:rPr>
                <w:rFonts w:ascii="Arial" w:hAnsi="Arial" w:cs="Arial"/>
                <w:color w:val="0E2F43"/>
              </w:rPr>
              <w:t xml:space="preserve">полнения иной оплачиваемой работы в материнских, дочерних и иным образом </w:t>
            </w:r>
            <w:proofErr w:type="spellStart"/>
            <w:r>
              <w:rPr>
                <w:rFonts w:ascii="Arial" w:hAnsi="Arial" w:cs="Arial"/>
                <w:color w:val="0E2F43"/>
              </w:rPr>
              <w:t>аффилированных</w:t>
            </w:r>
            <w:proofErr w:type="spellEnd"/>
            <w:r>
              <w:rPr>
                <w:rFonts w:ascii="Arial" w:hAnsi="Arial" w:cs="Arial"/>
                <w:color w:val="0E2F43"/>
              </w:rPr>
              <w:t xml:space="preserve"> организациях.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  В случае если на момент начала выполнения отдельных функций муниципального управления в отношении организации родственники м</w:t>
            </w:r>
            <w:r>
              <w:rPr>
                <w:rFonts w:ascii="Arial" w:hAnsi="Arial" w:cs="Arial"/>
                <w:color w:val="0E2F43"/>
              </w:rPr>
              <w:t>у</w:t>
            </w:r>
            <w:r>
              <w:rPr>
                <w:rFonts w:ascii="Arial" w:hAnsi="Arial" w:cs="Arial"/>
                <w:color w:val="0E2F43"/>
              </w:rPr>
              <w:t xml:space="preserve">ниципального служащего уже выполняли оплачиваемую работу в </w:t>
            </w:r>
            <w:proofErr w:type="spellStart"/>
            <w:r>
              <w:rPr>
                <w:rFonts w:ascii="Arial" w:hAnsi="Arial" w:cs="Arial"/>
                <w:color w:val="0E2F43"/>
              </w:rPr>
              <w:t>афф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лированной</w:t>
            </w:r>
            <w:proofErr w:type="spellEnd"/>
            <w:r>
              <w:rPr>
                <w:rFonts w:ascii="Arial" w:hAnsi="Arial" w:cs="Arial"/>
                <w:color w:val="0E2F43"/>
              </w:rPr>
              <w:t xml:space="preserve"> организации, следует уведомить о наличии личной заинт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lastRenderedPageBreak/>
              <w:t>ресованности представителя нанимателя и непосредственного начал</w:t>
            </w:r>
            <w:r>
              <w:rPr>
                <w:rFonts w:ascii="Arial" w:hAnsi="Arial" w:cs="Arial"/>
                <w:color w:val="0E2F43"/>
              </w:rPr>
              <w:t>ь</w:t>
            </w:r>
            <w:r>
              <w:rPr>
                <w:rFonts w:ascii="Arial" w:hAnsi="Arial" w:cs="Arial"/>
                <w:color w:val="0E2F43"/>
              </w:rPr>
              <w:t>ника в письменной форме.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  Представителю нанимателя рекомендуется отстранить муниципал</w:t>
            </w:r>
            <w:r>
              <w:rPr>
                <w:rFonts w:ascii="Arial" w:hAnsi="Arial" w:cs="Arial"/>
                <w:color w:val="0E2F43"/>
              </w:rPr>
              <w:t>ь</w:t>
            </w:r>
            <w:r>
              <w:rPr>
                <w:rFonts w:ascii="Arial" w:hAnsi="Arial" w:cs="Arial"/>
                <w:color w:val="0E2F43"/>
              </w:rPr>
              <w:t xml:space="preserve">ного служащего от исполнения должностных (служебных) обязанностей в отношении организации, являющейся материнской, дочерней или иным образом </w:t>
            </w:r>
            <w:proofErr w:type="spellStart"/>
            <w:r>
              <w:rPr>
                <w:rFonts w:ascii="Arial" w:hAnsi="Arial" w:cs="Arial"/>
                <w:color w:val="0E2F43"/>
              </w:rPr>
              <w:t>аффилированной</w:t>
            </w:r>
            <w:proofErr w:type="spellEnd"/>
            <w:r>
              <w:rPr>
                <w:rFonts w:ascii="Arial" w:hAnsi="Arial" w:cs="Arial"/>
                <w:color w:val="0E2F43"/>
              </w:rPr>
              <w:t xml:space="preserve"> с той организацией, в которой муниципал</w:t>
            </w:r>
            <w:r>
              <w:rPr>
                <w:rFonts w:ascii="Arial" w:hAnsi="Arial" w:cs="Arial"/>
                <w:color w:val="0E2F43"/>
              </w:rPr>
              <w:t>ь</w:t>
            </w:r>
            <w:r>
              <w:rPr>
                <w:rFonts w:ascii="Arial" w:hAnsi="Arial" w:cs="Arial"/>
                <w:color w:val="0E2F43"/>
              </w:rPr>
              <w:t>ный служащий выполняет иную оплачиваемую работу.</w:t>
            </w:r>
          </w:p>
        </w:tc>
      </w:tr>
      <w:tr w:rsidR="007773A1" w:rsidTr="007773A1">
        <w:tc>
          <w:tcPr>
            <w:tcW w:w="5000" w:type="pct"/>
            <w:gridSpan w:val="2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4"/>
              <w:spacing w:before="430" w:after="107"/>
              <w:jc w:val="center"/>
              <w:rPr>
                <w:rFonts w:ascii="Arial" w:hAnsi="Arial" w:cs="Arial"/>
                <w:color w:val="04344E"/>
                <w:sz w:val="32"/>
                <w:szCs w:val="32"/>
              </w:rPr>
            </w:pPr>
            <w:r>
              <w:rPr>
                <w:rFonts w:ascii="Arial" w:hAnsi="Arial" w:cs="Arial"/>
                <w:color w:val="04344E"/>
                <w:sz w:val="32"/>
                <w:szCs w:val="32"/>
              </w:rPr>
              <w:lastRenderedPageBreak/>
              <w:t>Принятие решений о закупке товаров, выполнении услуг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  Муниципальный служащий участвует в принятии решения о закупке муниципальным органом товаров, являющихся резул</w:t>
            </w:r>
            <w:r>
              <w:rPr>
                <w:rFonts w:ascii="Arial" w:hAnsi="Arial" w:cs="Arial"/>
                <w:color w:val="0E2F43"/>
              </w:rPr>
              <w:t>ь</w:t>
            </w:r>
            <w:r>
              <w:rPr>
                <w:rFonts w:ascii="Arial" w:hAnsi="Arial" w:cs="Arial"/>
                <w:color w:val="0E2F43"/>
              </w:rPr>
              <w:t>татами интеллектуальной деятельности, исключительными пр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вами на которые обладает он сам, его родственники или иные лица, с которыми связана личная заинтересованность муниц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пального служащего.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участия в соответствующем конкурсе.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Представителю нанимателя рекомендуется вывести муниципального служащего из состава комиссии по размещению заказа на время пров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дения конкурса.</w:t>
            </w:r>
          </w:p>
        </w:tc>
      </w:tr>
      <w:tr w:rsidR="007773A1" w:rsidTr="007773A1">
        <w:tc>
          <w:tcPr>
            <w:tcW w:w="5000" w:type="pct"/>
            <w:gridSpan w:val="2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4"/>
              <w:spacing w:before="430" w:after="107"/>
              <w:jc w:val="center"/>
              <w:rPr>
                <w:rFonts w:ascii="Arial" w:hAnsi="Arial" w:cs="Arial"/>
                <w:color w:val="04344E"/>
                <w:sz w:val="32"/>
                <w:szCs w:val="32"/>
              </w:rPr>
            </w:pPr>
            <w:r>
              <w:rPr>
                <w:rFonts w:ascii="Arial" w:hAnsi="Arial" w:cs="Arial"/>
                <w:color w:val="04344E"/>
                <w:sz w:val="32"/>
                <w:szCs w:val="32"/>
              </w:rPr>
              <w:t>Владение ценными бумагами, банковскими вкладами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1. Муниципальный служащий и/или его родственники владеют ценными бумагами организации, в отношении которой муниц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пальный служащий осуществляет отдельные функции муниц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пального управления.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 xml:space="preserve">      </w:t>
            </w:r>
            <w:proofErr w:type="gramStart"/>
            <w:r>
              <w:rPr>
                <w:rFonts w:ascii="Arial" w:hAnsi="Arial" w:cs="Arial"/>
                <w:color w:val="0E2F43"/>
              </w:rPr>
              <w:t>В случае если муниципальный служащий   (его родственники) влад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ет ценными бумагами организации, в отношении которой он осуществл</w:t>
            </w:r>
            <w:r>
              <w:rPr>
                <w:rFonts w:ascii="Arial" w:hAnsi="Arial" w:cs="Arial"/>
                <w:color w:val="0E2F43"/>
              </w:rPr>
              <w:t>я</w:t>
            </w:r>
            <w:r>
              <w:rPr>
                <w:rFonts w:ascii="Arial" w:hAnsi="Arial" w:cs="Arial"/>
                <w:color w:val="0E2F43"/>
              </w:rPr>
              <w:t>ет отдельные функции муниципального управления, он обязан увед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мить представителя нанимателя и непосредственного начальника о н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личии личной заинтересованности в письменной форме, а также пер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дать (рекомендовать родственникам передать) ценные бумаги в довер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lastRenderedPageBreak/>
              <w:t>тельное управление либо рассмотреть вопрос об их отчуждении.</w:t>
            </w:r>
            <w:proofErr w:type="gramEnd"/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До принятия мер по урегулированию конфликта интересов представ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телю нанимателя рекомендуется отстранить муниципального служащего от исполнения должностных (служебных) обязанностей в отношении о</w:t>
            </w:r>
            <w:r>
              <w:rPr>
                <w:rFonts w:ascii="Arial" w:hAnsi="Arial" w:cs="Arial"/>
                <w:color w:val="0E2F43"/>
              </w:rPr>
              <w:t>р</w:t>
            </w:r>
            <w:r>
              <w:rPr>
                <w:rFonts w:ascii="Arial" w:hAnsi="Arial" w:cs="Arial"/>
                <w:color w:val="0E2F43"/>
              </w:rPr>
              <w:t>ганизации, ценными бумагами которой владеет муниципальный служ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щий или его родственники.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 xml:space="preserve">      2. </w:t>
            </w:r>
            <w:proofErr w:type="gramStart"/>
            <w:r>
              <w:rPr>
                <w:rFonts w:ascii="Arial" w:hAnsi="Arial" w:cs="Arial"/>
                <w:color w:val="0E2F43"/>
              </w:rPr>
              <w:t>Муниципальный служащий участвует в осуществлении о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дельных функций муниципального управления в отношении ба</w:t>
            </w:r>
            <w:r>
              <w:rPr>
                <w:rFonts w:ascii="Arial" w:hAnsi="Arial" w:cs="Arial"/>
                <w:color w:val="0E2F43"/>
              </w:rPr>
              <w:t>н</w:t>
            </w:r>
            <w:r>
              <w:rPr>
                <w:rFonts w:ascii="Arial" w:hAnsi="Arial" w:cs="Arial"/>
                <w:color w:val="0E2F43"/>
              </w:rPr>
              <w:t>ков и кредитных организаций, в которых сам муниципальный служащий, его родственники или иные лица, с которыми связана его личная заинтересованность, имеют вклады либо взаимные обязательства, связанные с оказанием финансовых услуг (кр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дитные обязательства, оказание брокерских услуг по участию в организованных торгах на рынке ценных бумаг и др.).</w:t>
            </w:r>
            <w:proofErr w:type="gramEnd"/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Муниципальному служащему следует уведомить о наличии личной заинтересованности представителя нанимателя и непосредственного начальника в письменной форме.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 xml:space="preserve">     </w:t>
            </w:r>
            <w:proofErr w:type="gramStart"/>
            <w:r>
              <w:rPr>
                <w:rFonts w:ascii="Arial" w:hAnsi="Arial" w:cs="Arial"/>
                <w:color w:val="0E2F43"/>
              </w:rPr>
              <w:t>Представителю нанимателя рекомендуется до принятия муниципал</w:t>
            </w:r>
            <w:r>
              <w:rPr>
                <w:rFonts w:ascii="Arial" w:hAnsi="Arial" w:cs="Arial"/>
                <w:color w:val="0E2F43"/>
              </w:rPr>
              <w:t>ь</w:t>
            </w:r>
            <w:r>
              <w:rPr>
                <w:rFonts w:ascii="Arial" w:hAnsi="Arial" w:cs="Arial"/>
                <w:color w:val="0E2F43"/>
              </w:rPr>
              <w:t>ным служащим мер по урегулированию конфликта интересов отстранить муниципального служащего от исполнения должностных (служебных) обязанностей в отношении банков и кредитных организаций, в которых сам муниципальный служащий, его родственники или иные лица, с кот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рыми связана его личная заинтересованность, имеют вклады либо вз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имные обязательства, связанные с оказанием финансовых.</w:t>
            </w:r>
            <w:proofErr w:type="gramEnd"/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</w:t>
            </w:r>
          </w:p>
        </w:tc>
      </w:tr>
      <w:tr w:rsidR="007773A1" w:rsidTr="007773A1">
        <w:tc>
          <w:tcPr>
            <w:tcW w:w="5000" w:type="pct"/>
            <w:gridSpan w:val="2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4"/>
              <w:spacing w:before="430" w:after="107"/>
              <w:jc w:val="center"/>
              <w:rPr>
                <w:rFonts w:ascii="Arial" w:hAnsi="Arial" w:cs="Arial"/>
                <w:color w:val="04344E"/>
                <w:sz w:val="32"/>
                <w:szCs w:val="32"/>
              </w:rPr>
            </w:pPr>
            <w:r>
              <w:rPr>
                <w:rFonts w:ascii="Arial" w:hAnsi="Arial" w:cs="Arial"/>
                <w:color w:val="04344E"/>
                <w:sz w:val="32"/>
                <w:szCs w:val="32"/>
              </w:rPr>
              <w:t>Получение подарков и услуг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  1. Муниципальный служащий осуществляет отдельные функции муниципального управления в отношении физических лиц или организаций, которые предоставляют ему, его родс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венникам или иным лицам, с которыми связана его личная заи</w:t>
            </w:r>
            <w:r>
              <w:rPr>
                <w:rFonts w:ascii="Arial" w:hAnsi="Arial" w:cs="Arial"/>
                <w:color w:val="0E2F43"/>
              </w:rPr>
              <w:t>н</w:t>
            </w:r>
            <w:r>
              <w:rPr>
                <w:rFonts w:ascii="Arial" w:hAnsi="Arial" w:cs="Arial"/>
                <w:color w:val="0E2F43"/>
              </w:rPr>
              <w:t>тересованность услуги, в том числе платные.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Муниципальному служащему следует уведомить представителя н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нимателя и непосредственного начальника в письменной форме о нал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чии личной заинтересованности.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Следует оценить, действительно ли оказание услуг может привести к необъективному исполнению муниципальным служащим его должнос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lastRenderedPageBreak/>
              <w:t>ных обязанностей.                           Если вероятность конфликта интер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сов высока, рекомендуется отстранить муниципального служащего от исполнения должностных (служебных) обязанностей в отношении ук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занных физических лиц или организаций.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>2. Муниципальный служащий, его родственники или иные лица, с которыми связана личная заинтересованность муниципального служащего, получают подарки или иные блага (бесплатные у</w:t>
            </w:r>
            <w:r>
              <w:rPr>
                <w:rFonts w:ascii="Arial" w:hAnsi="Arial" w:cs="Arial"/>
                <w:color w:val="0E2F43"/>
              </w:rPr>
              <w:t>с</w:t>
            </w:r>
            <w:r>
              <w:rPr>
                <w:rFonts w:ascii="Arial" w:hAnsi="Arial" w:cs="Arial"/>
                <w:color w:val="0E2F43"/>
              </w:rPr>
              <w:t>луги, скидки, ссуды, оплату развлечений, отдыха, транспортных расходов и т.д.) от физических лиц и/или организаций, в отн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шении которых муниципальный служащий осуществляет или р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нее осуществлял отдельные функции муниципального управл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ния.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Муниципальному служащему и его родственникам рекомендуется не принимать подарки от организаций, в отношении которых муниципал</w:t>
            </w:r>
            <w:r>
              <w:rPr>
                <w:rFonts w:ascii="Arial" w:hAnsi="Arial" w:cs="Arial"/>
                <w:color w:val="0E2F43"/>
              </w:rPr>
              <w:t>ь</w:t>
            </w:r>
            <w:r>
              <w:rPr>
                <w:rFonts w:ascii="Arial" w:hAnsi="Arial" w:cs="Arial"/>
                <w:color w:val="0E2F43"/>
              </w:rPr>
              <w:t>ный служащий осуществляет или ранее осуществлял отдельные фун</w:t>
            </w:r>
            <w:r>
              <w:rPr>
                <w:rFonts w:ascii="Arial" w:hAnsi="Arial" w:cs="Arial"/>
                <w:color w:val="0E2F43"/>
              </w:rPr>
              <w:t>к</w:t>
            </w:r>
            <w:r>
              <w:rPr>
                <w:rFonts w:ascii="Arial" w:hAnsi="Arial" w:cs="Arial"/>
                <w:color w:val="0E2F43"/>
              </w:rPr>
              <w:t>ции муниципального управления, вне зависимости от стоимости этих п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дарков и поводов дарения.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Представителю нанимателя, в случае если ему стало известно о п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лучении муниципальным служащим такого подарка, необходимо оц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нить, насколько полученный подарок связан с исполнением муниципал</w:t>
            </w:r>
            <w:r>
              <w:rPr>
                <w:rFonts w:ascii="Arial" w:hAnsi="Arial" w:cs="Arial"/>
                <w:color w:val="0E2F43"/>
              </w:rPr>
              <w:t>ь</w:t>
            </w:r>
            <w:r>
              <w:rPr>
                <w:rFonts w:ascii="Arial" w:hAnsi="Arial" w:cs="Arial"/>
                <w:color w:val="0E2F43"/>
              </w:rPr>
              <w:t>ным служащим его должностных обязанностей.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 xml:space="preserve">     </w:t>
            </w:r>
            <w:proofErr w:type="gramStart"/>
            <w:r>
              <w:rPr>
                <w:rFonts w:ascii="Arial" w:hAnsi="Arial" w:cs="Arial"/>
                <w:color w:val="0E2F43"/>
              </w:rPr>
              <w:t>Если подарок связан с исполнением должностных обязанностей, то в отношении муниципального служащего должны быть применены меры дисциплинарной ответственности, учитывая характер совершенного м</w:t>
            </w:r>
            <w:r>
              <w:rPr>
                <w:rFonts w:ascii="Arial" w:hAnsi="Arial" w:cs="Arial"/>
                <w:color w:val="0E2F43"/>
              </w:rPr>
              <w:t>у</w:t>
            </w:r>
            <w:r>
              <w:rPr>
                <w:rFonts w:ascii="Arial" w:hAnsi="Arial" w:cs="Arial"/>
                <w:color w:val="0E2F43"/>
              </w:rPr>
              <w:t>ниципальным служащим коррупционного правонарушения, его тяжесть, обстоятельства, при которых оно совершено, соблюдение муниципал</w:t>
            </w:r>
            <w:r>
              <w:rPr>
                <w:rFonts w:ascii="Arial" w:hAnsi="Arial" w:cs="Arial"/>
                <w:color w:val="0E2F43"/>
              </w:rPr>
              <w:t>ь</w:t>
            </w:r>
            <w:r>
              <w:rPr>
                <w:rFonts w:ascii="Arial" w:hAnsi="Arial" w:cs="Arial"/>
                <w:color w:val="0E2F43"/>
              </w:rPr>
              <w:t>ным служащим других ограничений и запретов, требований о предо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      </w:r>
            <w:proofErr w:type="gramEnd"/>
            <w:r>
              <w:rPr>
                <w:rFonts w:ascii="Arial" w:hAnsi="Arial" w:cs="Arial"/>
                <w:color w:val="0E2F43"/>
              </w:rPr>
              <w:t xml:space="preserve"> исполнения муниципальным служ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щим своих должностных обязанностей.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Если подарок не связан с исполнением должностных обязанностей, то муниципальному служащему рекомендуется указать на то, что пол</w:t>
            </w:r>
            <w:r>
              <w:rPr>
                <w:rFonts w:ascii="Arial" w:hAnsi="Arial" w:cs="Arial"/>
                <w:color w:val="0E2F43"/>
              </w:rPr>
              <w:t>у</w:t>
            </w:r>
            <w:r>
              <w:rPr>
                <w:rFonts w:ascii="Arial" w:hAnsi="Arial" w:cs="Arial"/>
                <w:color w:val="0E2F43"/>
              </w:rPr>
              <w:t>чение подарков от заинтересованных физических лиц и организаций м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жет нанести урон репутации муниципального органа, и поэтому является нежелательным вне зависимости от повода дарения.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>      В случае если представитель нанимателя обладает информацией о получении родственниками муниципального служащего подарков от ф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управления, рекомендуется: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- указать муниципальному служащему, что факт получения подарков влечет конфликт интересов;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- предложить вернуть соответствующий подарок или компенсировать его стоимость;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- до принятия муниципальным служащим мер по урегулированию конфликта интересов отстранить муниципального служащего от испо</w:t>
            </w:r>
            <w:r>
              <w:rPr>
                <w:rFonts w:ascii="Arial" w:hAnsi="Arial" w:cs="Arial"/>
                <w:color w:val="0E2F43"/>
              </w:rPr>
              <w:t>л</w:t>
            </w:r>
            <w:r>
              <w:rPr>
                <w:rFonts w:ascii="Arial" w:hAnsi="Arial" w:cs="Arial"/>
                <w:color w:val="0E2F43"/>
              </w:rPr>
              <w:t>нения должностных (служебных) обязанностей в отношении физических лиц и организаций, от которых был получен подарок.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>       3. Муниципальный служащий получает подарки от своего непосредственного подчиненного.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Муниципальному служащему рекомендуется не принимать подарки от непосредственных подчиненных вне зависимости от их стоимости и п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вода дарения. Особенно строго следует подходить к получению регуля</w:t>
            </w:r>
            <w:r>
              <w:rPr>
                <w:rFonts w:ascii="Arial" w:hAnsi="Arial" w:cs="Arial"/>
                <w:color w:val="0E2F43"/>
              </w:rPr>
              <w:t>р</w:t>
            </w:r>
            <w:r>
              <w:rPr>
                <w:rFonts w:ascii="Arial" w:hAnsi="Arial" w:cs="Arial"/>
                <w:color w:val="0E2F43"/>
              </w:rPr>
              <w:t>ных подарков от одного дарителя.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Представителю нанимателя, которому стало известно о получении муниципальным служащим подарков от непосредственных подчиненных, следует указать муниципальному служащему на то, что подобный под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 xml:space="preserve">рок может рассматриваться как полученный в связи с исполнением должностных обязанностей, в </w:t>
            </w:r>
            <w:proofErr w:type="gramStart"/>
            <w:r>
              <w:rPr>
                <w:rFonts w:ascii="Arial" w:hAnsi="Arial" w:cs="Arial"/>
                <w:color w:val="0E2F43"/>
              </w:rPr>
              <w:t>связи</w:t>
            </w:r>
            <w:proofErr w:type="gramEnd"/>
            <w:r>
              <w:rPr>
                <w:rFonts w:ascii="Arial" w:hAnsi="Arial" w:cs="Arial"/>
                <w:color w:val="0E2F43"/>
              </w:rPr>
              <w:t xml:space="preserve"> с чем подобная практика может п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влечь конфликт интересов, а также рекомендовать муниципальному служащему вернуть полученный подарок дарителю в целях предотвр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щения конфликта интересов.</w:t>
            </w:r>
          </w:p>
        </w:tc>
      </w:tr>
      <w:tr w:rsidR="007773A1" w:rsidTr="007773A1">
        <w:tc>
          <w:tcPr>
            <w:tcW w:w="5000" w:type="pct"/>
            <w:gridSpan w:val="2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4"/>
              <w:spacing w:before="0" w:after="107" w:line="240" w:lineRule="auto"/>
              <w:jc w:val="center"/>
              <w:rPr>
                <w:rFonts w:ascii="Arial" w:hAnsi="Arial" w:cs="Arial"/>
                <w:color w:val="04344E"/>
                <w:sz w:val="32"/>
                <w:szCs w:val="32"/>
              </w:rPr>
            </w:pPr>
            <w:r>
              <w:rPr>
                <w:rFonts w:ascii="Arial" w:hAnsi="Arial" w:cs="Arial"/>
                <w:color w:val="04344E"/>
                <w:sz w:val="32"/>
                <w:szCs w:val="32"/>
              </w:rPr>
              <w:t>Конфликт интересов, связанный с имущественными обязательствами и судебными</w:t>
            </w:r>
          </w:p>
          <w:p w:rsidR="007773A1" w:rsidRDefault="007773A1" w:rsidP="007773A1">
            <w:pPr>
              <w:pStyle w:val="4"/>
              <w:spacing w:before="0" w:after="107" w:line="240" w:lineRule="auto"/>
              <w:jc w:val="center"/>
              <w:rPr>
                <w:rFonts w:ascii="Arial" w:hAnsi="Arial" w:cs="Arial"/>
                <w:color w:val="04344E"/>
                <w:sz w:val="32"/>
                <w:szCs w:val="32"/>
              </w:rPr>
            </w:pPr>
            <w:r>
              <w:rPr>
                <w:rFonts w:ascii="Arial" w:hAnsi="Arial" w:cs="Arial"/>
                <w:color w:val="04344E"/>
                <w:sz w:val="32"/>
                <w:szCs w:val="32"/>
              </w:rPr>
              <w:lastRenderedPageBreak/>
              <w:t>разбирательствами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>1. Муниципальный служащий участвует в осуществлении о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дельных функций муниципального управления в отношении о</w:t>
            </w:r>
            <w:r>
              <w:rPr>
                <w:rFonts w:ascii="Arial" w:hAnsi="Arial" w:cs="Arial"/>
                <w:color w:val="0E2F43"/>
              </w:rPr>
              <w:t>р</w:t>
            </w:r>
            <w:r>
              <w:rPr>
                <w:rFonts w:ascii="Arial" w:hAnsi="Arial" w:cs="Arial"/>
                <w:color w:val="0E2F43"/>
              </w:rPr>
              <w:t>ганизации, перед которой сам муниципальный служащий и/или его родственники имеют имущественные обязательства.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Муниципальному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муниципальному служащему следует уведомить представителя н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нимателя и непосредственного начальника о наличии личной заинтер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сованности в письменной форме.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 xml:space="preserve">     Представителю нанимателя </w:t>
            </w:r>
            <w:proofErr w:type="gramStart"/>
            <w:r>
              <w:rPr>
                <w:rFonts w:ascii="Arial" w:hAnsi="Arial" w:cs="Arial"/>
                <w:color w:val="0E2F43"/>
              </w:rPr>
              <w:t>рекомендуется</w:t>
            </w:r>
            <w:proofErr w:type="gramEnd"/>
            <w:r>
              <w:rPr>
                <w:rFonts w:ascii="Arial" w:hAnsi="Arial" w:cs="Arial"/>
                <w:color w:val="0E2F43"/>
              </w:rPr>
              <w:t xml:space="preserve"> по крайней мере до ур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гулирования имущественного обязательства отстранить муниципального служащего от исполнения должностных (служебных) обязанностей в о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ношении организации, перед которой сам муниципальный служащий, его родственники или иные лица, с которыми связана личная заинтерес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ванность муниципального служащего, имеют имущественные обязател</w:t>
            </w:r>
            <w:r>
              <w:rPr>
                <w:rFonts w:ascii="Arial" w:hAnsi="Arial" w:cs="Arial"/>
                <w:color w:val="0E2F43"/>
              </w:rPr>
              <w:t>ь</w:t>
            </w:r>
            <w:r>
              <w:rPr>
                <w:rFonts w:ascii="Arial" w:hAnsi="Arial" w:cs="Arial"/>
                <w:color w:val="0E2F43"/>
              </w:rPr>
              <w:t>ства.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2. Муниципальный служащий участвует в осуществлении о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дельных функций муниципального управления в отношении кр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диторов организации, владельцами или работниками которых являются родственники муниципального служащего.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Муниципальному служащему следует уведомить представителя н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нимателя и непосредственного начальника о наличии личной заинтер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сованности в письменной форме.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Представителю нанимателя рекомендуется отстранить муниципал</w:t>
            </w:r>
            <w:r>
              <w:rPr>
                <w:rFonts w:ascii="Arial" w:hAnsi="Arial" w:cs="Arial"/>
                <w:color w:val="0E2F43"/>
              </w:rPr>
              <w:t>ь</w:t>
            </w:r>
            <w:r>
              <w:rPr>
                <w:rFonts w:ascii="Arial" w:hAnsi="Arial" w:cs="Arial"/>
                <w:color w:val="0E2F43"/>
              </w:rPr>
              <w:t>ного служащего от исполнения должностных (служебных) обязанностей в отношении кредиторов организации, владельцами или сотрудниками к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торых являются родственники муниципального служащего или иные л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ца, с которыми связана личная заинтересованность муниципального служащего.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3. Муниципальный служащий участвует в осуществлении о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дельных функций муниципального управления в отношении о</w:t>
            </w:r>
            <w:r>
              <w:rPr>
                <w:rFonts w:ascii="Arial" w:hAnsi="Arial" w:cs="Arial"/>
                <w:color w:val="0E2F43"/>
              </w:rPr>
              <w:t>р</w:t>
            </w:r>
            <w:r>
              <w:rPr>
                <w:rFonts w:ascii="Arial" w:hAnsi="Arial" w:cs="Arial"/>
                <w:color w:val="0E2F43"/>
              </w:rPr>
              <w:t xml:space="preserve">ганизации, которая имеет имущественные обязательства перед </w:t>
            </w:r>
            <w:r>
              <w:rPr>
                <w:rFonts w:ascii="Arial" w:hAnsi="Arial" w:cs="Arial"/>
                <w:color w:val="0E2F43"/>
              </w:rPr>
              <w:lastRenderedPageBreak/>
              <w:t>муниципальным служащим, его родственниками, или иными л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цами, с которыми связана личная заинтересованность муниц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пального служащего.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>     Муниципальному служащему следует уведомить представителя н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нимателя и непосредственного начальника в письменной форме о нал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lastRenderedPageBreak/>
              <w:t>чии личной заинтересованности.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 xml:space="preserve">     Представителю нанимателя </w:t>
            </w:r>
            <w:proofErr w:type="gramStart"/>
            <w:r>
              <w:rPr>
                <w:rFonts w:ascii="Arial" w:hAnsi="Arial" w:cs="Arial"/>
                <w:color w:val="0E2F43"/>
              </w:rPr>
              <w:t>рекомендуется</w:t>
            </w:r>
            <w:proofErr w:type="gramEnd"/>
            <w:r>
              <w:rPr>
                <w:rFonts w:ascii="Arial" w:hAnsi="Arial" w:cs="Arial"/>
                <w:color w:val="0E2F43"/>
              </w:rPr>
              <w:t xml:space="preserve"> по крайней мере до ур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гулирования имущественного обязательства отстранить муниципального служащего от исполнения должностных (служебных) обязанностей в о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ношении организации, которая имеет имущественные обязательства п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ред муниципальным служащим, его родственниками, или иными лицами, с которыми связана личная заинтересованность муниципального служ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щего.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>4. Муниципальный служащий, его родственники или иные лица, с которыми связана личная заинтересованность муниципального служащего, участвуют в деле, рассматриваемом в судебном разбирательстве с физическими лицами и организациями, в о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ношении которых муниципальный служащий осуществляет о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дельные функции муниципального управления.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Муниципальному служащему следует уведомить представителя н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нимателя и непосредственного начальника в письменной форме о нал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чии личной заинтересованности.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Представителю нанимателя рекомендуется отстранить муниципал</w:t>
            </w:r>
            <w:r>
              <w:rPr>
                <w:rFonts w:ascii="Arial" w:hAnsi="Arial" w:cs="Arial"/>
                <w:color w:val="0E2F43"/>
              </w:rPr>
              <w:t>ь</w:t>
            </w:r>
            <w:r>
              <w:rPr>
                <w:rFonts w:ascii="Arial" w:hAnsi="Arial" w:cs="Arial"/>
                <w:color w:val="0E2F43"/>
              </w:rPr>
              <w:t>ного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муниципальным служащим, его родстве</w:t>
            </w:r>
            <w:r>
              <w:rPr>
                <w:rFonts w:ascii="Arial" w:hAnsi="Arial" w:cs="Arial"/>
                <w:color w:val="0E2F43"/>
              </w:rPr>
              <w:t>н</w:t>
            </w:r>
            <w:r>
              <w:rPr>
                <w:rFonts w:ascii="Arial" w:hAnsi="Arial" w:cs="Arial"/>
                <w:color w:val="0E2F43"/>
              </w:rPr>
              <w:t>никами или иными лицами, с которыми связана личная заинтересова</w:t>
            </w:r>
            <w:r>
              <w:rPr>
                <w:rFonts w:ascii="Arial" w:hAnsi="Arial" w:cs="Arial"/>
                <w:color w:val="0E2F43"/>
              </w:rPr>
              <w:t>н</w:t>
            </w:r>
            <w:r>
              <w:rPr>
                <w:rFonts w:ascii="Arial" w:hAnsi="Arial" w:cs="Arial"/>
                <w:color w:val="0E2F43"/>
              </w:rPr>
              <w:t>ность муниципального служащего.</w:t>
            </w:r>
          </w:p>
        </w:tc>
      </w:tr>
      <w:tr w:rsidR="007773A1" w:rsidTr="007773A1">
        <w:tc>
          <w:tcPr>
            <w:tcW w:w="5000" w:type="pct"/>
            <w:gridSpan w:val="2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4"/>
              <w:spacing w:before="430" w:after="107"/>
              <w:jc w:val="center"/>
              <w:rPr>
                <w:rFonts w:ascii="Arial" w:hAnsi="Arial" w:cs="Arial"/>
                <w:color w:val="04344E"/>
                <w:sz w:val="32"/>
                <w:szCs w:val="32"/>
              </w:rPr>
            </w:pPr>
            <w:r>
              <w:rPr>
                <w:rFonts w:ascii="Arial" w:hAnsi="Arial" w:cs="Arial"/>
                <w:color w:val="04344E"/>
                <w:sz w:val="32"/>
                <w:szCs w:val="32"/>
              </w:rPr>
              <w:t>Взаимодействие с бывшим работодателем и трудоустройство после увольнения с муниц</w:t>
            </w:r>
            <w:r>
              <w:rPr>
                <w:rFonts w:ascii="Arial" w:hAnsi="Arial" w:cs="Arial"/>
                <w:color w:val="04344E"/>
                <w:sz w:val="32"/>
                <w:szCs w:val="32"/>
              </w:rPr>
              <w:t>и</w:t>
            </w:r>
            <w:r>
              <w:rPr>
                <w:rFonts w:ascii="Arial" w:hAnsi="Arial" w:cs="Arial"/>
                <w:color w:val="04344E"/>
                <w:sz w:val="32"/>
                <w:szCs w:val="32"/>
              </w:rPr>
              <w:t>пальной службы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1. Муниципальный служащий участвует в осуществлении о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дельных функций муниципального управления в отношении о</w:t>
            </w:r>
            <w:r>
              <w:rPr>
                <w:rFonts w:ascii="Arial" w:hAnsi="Arial" w:cs="Arial"/>
                <w:color w:val="0E2F43"/>
              </w:rPr>
              <w:t>р</w:t>
            </w:r>
            <w:r>
              <w:rPr>
                <w:rFonts w:ascii="Arial" w:hAnsi="Arial" w:cs="Arial"/>
                <w:color w:val="0E2F43"/>
              </w:rPr>
              <w:t>ганизации, владельцем, руководителем или работником которой он являлся до поступления на государственную службу.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Муниципальному служащему в случае поручения ему отдельных функций муниципального управления в отношении организации, в кот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рой он работал до поступления на муниципальную службу, рекомендуе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ся уведомить об этом представителя нанимателя и непосредственного начальника в письменной форме.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>     Представителю нанимателя рекомендуется оценить, могут ли вза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моотношения муниципального служащего с бывшим работодателем п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влиять на объективное исполнение должностных обязанностей и п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влечь конфликт интересов. В случае если эта вероятность есть, рек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мендуется отстранить муниципального служащего от исполнения дол</w:t>
            </w:r>
            <w:r>
              <w:rPr>
                <w:rFonts w:ascii="Arial" w:hAnsi="Arial" w:cs="Arial"/>
                <w:color w:val="0E2F43"/>
              </w:rPr>
              <w:t>ж</w:t>
            </w:r>
            <w:r>
              <w:rPr>
                <w:rFonts w:ascii="Arial" w:hAnsi="Arial" w:cs="Arial"/>
                <w:color w:val="0E2F43"/>
              </w:rPr>
              <w:t>ностных (служебных) обязанностей в отношении бывшего работодателя.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>2. Муниципальный служащий ведет переговоры о трудоустро</w:t>
            </w:r>
            <w:r>
              <w:rPr>
                <w:rFonts w:ascii="Arial" w:hAnsi="Arial" w:cs="Arial"/>
                <w:color w:val="0E2F43"/>
              </w:rPr>
              <w:t>й</w:t>
            </w:r>
            <w:r>
              <w:rPr>
                <w:rFonts w:ascii="Arial" w:hAnsi="Arial" w:cs="Arial"/>
                <w:color w:val="0E2F43"/>
              </w:rPr>
              <w:t>стве после увольнения с государственной службы на работу в организацию, в отношении которой он осуществляет отдельные функции муниципального управления.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Муниципальному служащему рекомендуется воздерживаться от в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дения переговоров о последующем трудоустройстве с организациями, в отношении которых он осуществляет отдельные функции муниципальн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го управления, до момента увольнения с государственной службы. Сл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дует также учитывать требования статья 12 Федерального закона от 25.12.2008 № 273-ФЗ «О противодействии коррупции».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Если указанные переговоры начались, муниципальному служащему следует уведомить представителя нанимателя и непосредственного н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чальника в письменной форме о наличии личной заинтересованности.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Представителю нанимателя рекомендуется отстранить муниципал</w:t>
            </w:r>
            <w:r>
              <w:rPr>
                <w:rFonts w:ascii="Arial" w:hAnsi="Arial" w:cs="Arial"/>
                <w:color w:val="0E2F43"/>
              </w:rPr>
              <w:t>ь</w:t>
            </w:r>
            <w:r>
              <w:rPr>
                <w:rFonts w:ascii="Arial" w:hAnsi="Arial" w:cs="Arial"/>
                <w:color w:val="0E2F43"/>
              </w:rPr>
              <w:t>ного служащего от исполнения должностных (служебных) обязанностей в отношении организации, с которой он ведет переговоры о трудоустро</w:t>
            </w:r>
            <w:r>
              <w:rPr>
                <w:rFonts w:ascii="Arial" w:hAnsi="Arial" w:cs="Arial"/>
                <w:color w:val="0E2F43"/>
              </w:rPr>
              <w:t>й</w:t>
            </w:r>
            <w:r>
              <w:rPr>
                <w:rFonts w:ascii="Arial" w:hAnsi="Arial" w:cs="Arial"/>
                <w:color w:val="0E2F43"/>
              </w:rPr>
              <w:t>стве после увольнения с государственной службы.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Возможны ситуации, которые могут повлечь конфликт интересов и нанести ущерб репутации муниципального органа, но при этом не могут быть урегулированы в рамках действующего законодательства: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- бывший муниципальный служащий поступает на работу в частную о</w:t>
            </w:r>
            <w:r>
              <w:rPr>
                <w:rFonts w:ascii="Arial" w:hAnsi="Arial" w:cs="Arial"/>
                <w:color w:val="0E2F43"/>
              </w:rPr>
              <w:t>р</w:t>
            </w:r>
            <w:r>
              <w:rPr>
                <w:rFonts w:ascii="Arial" w:hAnsi="Arial" w:cs="Arial"/>
                <w:color w:val="0E2F43"/>
              </w:rPr>
              <w:t>ганизацию, регулярно взаимодействующую с муниципальным органом, в котором муниципальный служащий ранее замещал должность;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- бывший муниципальный служащий создает собственную организ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 xml:space="preserve">цию, существенной частью </w:t>
            </w:r>
            <w:proofErr w:type="gramStart"/>
            <w:r>
              <w:rPr>
                <w:rFonts w:ascii="Arial" w:hAnsi="Arial" w:cs="Arial"/>
                <w:color w:val="0E2F43"/>
              </w:rPr>
              <w:t>деятельности</w:t>
            </w:r>
            <w:proofErr w:type="gramEnd"/>
            <w:r>
              <w:rPr>
                <w:rFonts w:ascii="Arial" w:hAnsi="Arial" w:cs="Arial"/>
                <w:color w:val="0E2F43"/>
              </w:rPr>
              <w:t xml:space="preserve"> которой является взаимоде</w:t>
            </w:r>
            <w:r>
              <w:rPr>
                <w:rFonts w:ascii="Arial" w:hAnsi="Arial" w:cs="Arial"/>
                <w:color w:val="0E2F43"/>
              </w:rPr>
              <w:t>й</w:t>
            </w:r>
            <w:r>
              <w:rPr>
                <w:rFonts w:ascii="Arial" w:hAnsi="Arial" w:cs="Arial"/>
                <w:color w:val="0E2F43"/>
              </w:rPr>
              <w:t xml:space="preserve">ствие с муниципальным органом, в котором муниципальный служащий </w:t>
            </w:r>
            <w:r>
              <w:rPr>
                <w:rFonts w:ascii="Arial" w:hAnsi="Arial" w:cs="Arial"/>
                <w:color w:val="0E2F43"/>
              </w:rPr>
              <w:lastRenderedPageBreak/>
              <w:t>ранее замещал должность;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- муниципальный служащий продвигает определенные проекты с тем, чтобы после увольнения с муниципальной службы заниматься их реал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зацией.</w:t>
            </w:r>
          </w:p>
        </w:tc>
      </w:tr>
      <w:tr w:rsidR="007773A1" w:rsidTr="007773A1">
        <w:tc>
          <w:tcPr>
            <w:tcW w:w="5000" w:type="pct"/>
            <w:gridSpan w:val="2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4"/>
              <w:spacing w:before="430" w:after="107"/>
              <w:jc w:val="center"/>
              <w:rPr>
                <w:rFonts w:ascii="Arial" w:hAnsi="Arial" w:cs="Arial"/>
                <w:color w:val="04344E"/>
                <w:sz w:val="32"/>
                <w:szCs w:val="32"/>
              </w:rPr>
            </w:pPr>
            <w:r>
              <w:rPr>
                <w:rFonts w:ascii="Arial" w:hAnsi="Arial" w:cs="Arial"/>
                <w:color w:val="04344E"/>
                <w:sz w:val="32"/>
                <w:szCs w:val="32"/>
              </w:rPr>
              <w:lastRenderedPageBreak/>
              <w:t>Нарушения запретов, установленных законодательством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1. Муниципальный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</w:t>
            </w:r>
            <w:r>
              <w:rPr>
                <w:rFonts w:ascii="Arial" w:hAnsi="Arial" w:cs="Arial"/>
                <w:color w:val="0E2F43"/>
              </w:rPr>
              <w:t>ъ</w:t>
            </w:r>
            <w:r>
              <w:rPr>
                <w:rFonts w:ascii="Arial" w:hAnsi="Arial" w:cs="Arial"/>
                <w:color w:val="0E2F43"/>
              </w:rPr>
              <w:t>единений.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 xml:space="preserve">      </w:t>
            </w:r>
            <w:proofErr w:type="gramStart"/>
            <w:r>
              <w:rPr>
                <w:rFonts w:ascii="Arial" w:hAnsi="Arial" w:cs="Arial"/>
                <w:color w:val="0E2F43"/>
              </w:rPr>
              <w:t>В соответствии с п. 11 ч. 1 ст. 17 Федерального закона № 79-ФЗ м</w:t>
            </w:r>
            <w:r>
              <w:rPr>
                <w:rFonts w:ascii="Arial" w:hAnsi="Arial" w:cs="Arial"/>
                <w:color w:val="0E2F43"/>
              </w:rPr>
              <w:t>у</w:t>
            </w:r>
            <w:r>
              <w:rPr>
                <w:rFonts w:ascii="Arial" w:hAnsi="Arial" w:cs="Arial"/>
                <w:color w:val="0E2F43"/>
              </w:rPr>
              <w:t>ниципальному служащему запрещается принимать без письменного ра</w:t>
            </w:r>
            <w:r>
              <w:rPr>
                <w:rFonts w:ascii="Arial" w:hAnsi="Arial" w:cs="Arial"/>
                <w:color w:val="0E2F43"/>
              </w:rPr>
              <w:t>з</w:t>
            </w:r>
            <w:r>
              <w:rPr>
                <w:rFonts w:ascii="Arial" w:hAnsi="Arial" w:cs="Arial"/>
                <w:color w:val="0E2F43"/>
              </w:rPr>
              <w:t>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вие с указанными организациями и объединениями.</w:t>
            </w:r>
            <w:proofErr w:type="gramEnd"/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 xml:space="preserve">     Представителю нанимателя при принятии решения о предоставлении или </w:t>
            </w:r>
            <w:proofErr w:type="spellStart"/>
            <w:r>
              <w:rPr>
                <w:rFonts w:ascii="Arial" w:hAnsi="Arial" w:cs="Arial"/>
                <w:color w:val="0E2F43"/>
              </w:rPr>
              <w:t>непредоставлении</w:t>
            </w:r>
            <w:proofErr w:type="spellEnd"/>
            <w:r>
              <w:rPr>
                <w:rFonts w:ascii="Arial" w:hAnsi="Arial" w:cs="Arial"/>
                <w:color w:val="0E2F43"/>
              </w:rPr>
              <w:t xml:space="preserve"> разрешения рекомендуется уделить особое вн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мание основанию и цели награждения, а также тому, насколько получ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ние гражданским служащим награды, почетного и специального звания может породить сомнение в его беспристрастности и объективности.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2. Муниципальный служащий выполняет иную оплачиваемую работу в организациях, финансируемых иностранными госуда</w:t>
            </w:r>
            <w:r>
              <w:rPr>
                <w:rFonts w:ascii="Arial" w:hAnsi="Arial" w:cs="Arial"/>
                <w:color w:val="0E2F43"/>
              </w:rPr>
              <w:t>р</w:t>
            </w:r>
            <w:r>
              <w:rPr>
                <w:rFonts w:ascii="Arial" w:hAnsi="Arial" w:cs="Arial"/>
                <w:color w:val="0E2F43"/>
              </w:rPr>
              <w:t>ствами.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 xml:space="preserve">      </w:t>
            </w:r>
            <w:proofErr w:type="gramStart"/>
            <w:r>
              <w:rPr>
                <w:rFonts w:ascii="Arial" w:hAnsi="Arial" w:cs="Arial"/>
                <w:color w:val="0E2F43"/>
              </w:rPr>
              <w:t>В соответствии с п. 17 ч. 1 ст. 17 Федерального закона № 79-ФЗ м</w:t>
            </w:r>
            <w:r>
              <w:rPr>
                <w:rFonts w:ascii="Arial" w:hAnsi="Arial" w:cs="Arial"/>
                <w:color w:val="0E2F43"/>
              </w:rPr>
              <w:t>у</w:t>
            </w:r>
            <w:r>
              <w:rPr>
                <w:rFonts w:ascii="Arial" w:hAnsi="Arial" w:cs="Arial"/>
                <w:color w:val="0E2F43"/>
              </w:rPr>
              <w:t>ниципальному служащему запрещается заниматься без письменного разрешения представителя нанимателя оплачиваемой деятельностью, финанси</w:t>
            </w:r>
            <w:r>
              <w:rPr>
                <w:rFonts w:ascii="Arial" w:hAnsi="Arial" w:cs="Arial"/>
                <w:color w:val="0E2F43"/>
              </w:rPr>
              <w:softHyphen/>
              <w:t>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ром Российской Федерации или российским законодательством.</w:t>
            </w:r>
            <w:proofErr w:type="gramEnd"/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>     Представителю нанимателя при принятии решения об указанном ра</w:t>
            </w:r>
            <w:r>
              <w:rPr>
                <w:rFonts w:ascii="Arial" w:hAnsi="Arial" w:cs="Arial"/>
                <w:color w:val="0E2F43"/>
              </w:rPr>
              <w:t>з</w:t>
            </w:r>
            <w:r>
              <w:rPr>
                <w:rFonts w:ascii="Arial" w:hAnsi="Arial" w:cs="Arial"/>
                <w:color w:val="0E2F43"/>
              </w:rPr>
              <w:t>решении рекомендуется выяснить, насколько выполнение муниципал</w:t>
            </w:r>
            <w:r>
              <w:rPr>
                <w:rFonts w:ascii="Arial" w:hAnsi="Arial" w:cs="Arial"/>
                <w:color w:val="0E2F43"/>
              </w:rPr>
              <w:t>ь</w:t>
            </w:r>
            <w:r>
              <w:rPr>
                <w:rFonts w:ascii="Arial" w:hAnsi="Arial" w:cs="Arial"/>
                <w:color w:val="0E2F43"/>
              </w:rPr>
              <w:t>ным служащим иной оплачиваемой работы может породить сомнение в его беспристрастности и объективности, а также «выяснить» какую именно работу он там выполняет.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lastRenderedPageBreak/>
              <w:t>3. Муниципальный служащий в ходе проведения контрольно-надзорных мероприятий обнаруживает нарушения законод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тельства. Муниципальный слу</w:t>
            </w:r>
            <w:r>
              <w:rPr>
                <w:rFonts w:ascii="Arial" w:hAnsi="Arial" w:cs="Arial"/>
                <w:color w:val="0E2F43"/>
              </w:rPr>
              <w:softHyphen/>
              <w:t>жащий рекомендует организации для устранения нарушений воспользоваться услугами конкре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ной компании, владельцами, руководителями или сотрудниками которой являются родственники муниципального служащего или иные лица, с которыми связана личная заинтересованность м</w:t>
            </w:r>
            <w:r>
              <w:rPr>
                <w:rFonts w:ascii="Arial" w:hAnsi="Arial" w:cs="Arial"/>
                <w:color w:val="0E2F43"/>
              </w:rPr>
              <w:t>у</w:t>
            </w:r>
            <w:r>
              <w:rPr>
                <w:rFonts w:ascii="Arial" w:hAnsi="Arial" w:cs="Arial"/>
                <w:color w:val="0E2F43"/>
              </w:rPr>
              <w:t>ниципального служащего.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Муниципальному служащему при выявлении нарушений законод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>тельства в ходе контрольно-надзорных мероприятий рекомендуется во</w:t>
            </w:r>
            <w:r>
              <w:rPr>
                <w:rFonts w:ascii="Arial" w:hAnsi="Arial" w:cs="Arial"/>
                <w:color w:val="0E2F43"/>
              </w:rPr>
              <w:t>з</w:t>
            </w:r>
            <w:r>
              <w:rPr>
                <w:rFonts w:ascii="Arial" w:hAnsi="Arial" w:cs="Arial"/>
                <w:color w:val="0E2F43"/>
              </w:rPr>
              <w:t>держаться от дачи советов относительно того, какие организации могут быть привлечены для устранения этих нарушений.</w:t>
            </w:r>
          </w:p>
        </w:tc>
      </w:tr>
      <w:tr w:rsidR="007773A1" w:rsidTr="007773A1">
        <w:tc>
          <w:tcPr>
            <w:tcW w:w="23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  4. Муниципальный служащий использует информацию, п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лученную в ходе исполнения служебных обязанностей и вр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менно недоступную широкой общественности, для получения конкурентных преимуще</w:t>
            </w:r>
            <w:proofErr w:type="gramStart"/>
            <w:r>
              <w:rPr>
                <w:rFonts w:ascii="Arial" w:hAnsi="Arial" w:cs="Arial"/>
                <w:color w:val="0E2F43"/>
              </w:rPr>
              <w:t>ств пр</w:t>
            </w:r>
            <w:proofErr w:type="gramEnd"/>
            <w:r>
              <w:rPr>
                <w:rFonts w:ascii="Arial" w:hAnsi="Arial" w:cs="Arial"/>
                <w:color w:val="0E2F43"/>
              </w:rPr>
              <w:t>и совершении коммерческих оп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раций.</w:t>
            </w:r>
          </w:p>
        </w:tc>
        <w:tc>
          <w:tcPr>
            <w:tcW w:w="2650" w:type="pct"/>
            <w:tcBorders>
              <w:top w:val="single" w:sz="8" w:space="0" w:color="B8DBFE"/>
              <w:left w:val="single" w:sz="8" w:space="0" w:color="B8DBFE"/>
              <w:bottom w:val="single" w:sz="8" w:space="0" w:color="B8DBFE"/>
              <w:right w:val="single" w:sz="8" w:space="0" w:color="B8DBFE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Муниципальному служащему запрещается разглашать или использ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вать в целях, не связанных с государственной службой, сведения, отн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сенные в соответствии с федеральным законом к сведениям конфиде</w:t>
            </w:r>
            <w:r>
              <w:rPr>
                <w:rFonts w:ascii="Arial" w:hAnsi="Arial" w:cs="Arial"/>
                <w:color w:val="0E2F43"/>
              </w:rPr>
              <w:t>н</w:t>
            </w:r>
            <w:r>
              <w:rPr>
                <w:rFonts w:ascii="Arial" w:hAnsi="Arial" w:cs="Arial"/>
                <w:color w:val="0E2F43"/>
              </w:rPr>
              <w:t>циального характера, или служебную информацию, ставшие ему извес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ными в связи с исполнением должностных обязанностей. Указанный з</w:t>
            </w:r>
            <w:r>
              <w:rPr>
                <w:rFonts w:ascii="Arial" w:hAnsi="Arial" w:cs="Arial"/>
                <w:color w:val="0E2F43"/>
              </w:rPr>
              <w:t>а</w:t>
            </w:r>
            <w:r>
              <w:rPr>
                <w:rFonts w:ascii="Arial" w:hAnsi="Arial" w:cs="Arial"/>
                <w:color w:val="0E2F43"/>
              </w:rPr>
              <w:t xml:space="preserve">прет </w:t>
            </w:r>
            <w:proofErr w:type="gramStart"/>
            <w:r>
              <w:rPr>
                <w:rFonts w:ascii="Arial" w:hAnsi="Arial" w:cs="Arial"/>
                <w:color w:val="0E2F43"/>
              </w:rPr>
              <w:t>распространяется</w:t>
            </w:r>
            <w:proofErr w:type="gramEnd"/>
            <w:r>
              <w:rPr>
                <w:rFonts w:ascii="Arial" w:hAnsi="Arial" w:cs="Arial"/>
                <w:color w:val="0E2F43"/>
              </w:rPr>
              <w:t xml:space="preserve"> в том числе и на использование </w:t>
            </w:r>
            <w:proofErr w:type="spellStart"/>
            <w:r>
              <w:rPr>
                <w:rFonts w:ascii="Arial" w:hAnsi="Arial" w:cs="Arial"/>
                <w:color w:val="0E2F43"/>
              </w:rPr>
              <w:t>неконфиденц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альной</w:t>
            </w:r>
            <w:proofErr w:type="spellEnd"/>
            <w:r>
              <w:rPr>
                <w:rFonts w:ascii="Arial" w:hAnsi="Arial" w:cs="Arial"/>
                <w:color w:val="0E2F43"/>
              </w:rPr>
              <w:t xml:space="preserve"> информации, которая лишь временно недоступна широкой общ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ственности.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 В связи с этим муниципальному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ния не станут достоянием широкой общественности.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 xml:space="preserve">     </w:t>
            </w:r>
            <w:proofErr w:type="gramStart"/>
            <w:r>
              <w:rPr>
                <w:rFonts w:ascii="Arial" w:hAnsi="Arial" w:cs="Arial"/>
                <w:color w:val="0E2F43"/>
              </w:rPr>
              <w:t>Представителю нанимателя, которому стало известно о факте и</w:t>
            </w:r>
            <w:r>
              <w:rPr>
                <w:rFonts w:ascii="Arial" w:hAnsi="Arial" w:cs="Arial"/>
                <w:color w:val="0E2F43"/>
              </w:rPr>
              <w:t>с</w:t>
            </w:r>
            <w:r>
              <w:rPr>
                <w:rFonts w:ascii="Arial" w:hAnsi="Arial" w:cs="Arial"/>
                <w:color w:val="0E2F43"/>
              </w:rPr>
              <w:t xml:space="preserve">пользования муниципальным служащим информации, полученной в ходе исполнения служебных обязанностей и временно недоступной широкой </w:t>
            </w:r>
            <w:r>
              <w:rPr>
                <w:rFonts w:ascii="Arial" w:hAnsi="Arial" w:cs="Arial"/>
                <w:color w:val="0E2F43"/>
              </w:rPr>
              <w:lastRenderedPageBreak/>
              <w:t>общественности, для получения конкурентных преимуществ при сове</w:t>
            </w:r>
            <w:r>
              <w:rPr>
                <w:rFonts w:ascii="Arial" w:hAnsi="Arial" w:cs="Arial"/>
                <w:color w:val="0E2F43"/>
              </w:rPr>
              <w:t>р</w:t>
            </w:r>
            <w:r>
              <w:rPr>
                <w:rFonts w:ascii="Arial" w:hAnsi="Arial" w:cs="Arial"/>
                <w:color w:val="0E2F43"/>
              </w:rPr>
              <w:t>шении коммерческих операций, рекомендуется рассмотреть вопрос о применении к муниципальному служащему мер дисциплинарной отве</w:t>
            </w:r>
            <w:r>
              <w:rPr>
                <w:rFonts w:ascii="Arial" w:hAnsi="Arial" w:cs="Arial"/>
                <w:color w:val="0E2F43"/>
              </w:rPr>
              <w:t>т</w:t>
            </w:r>
            <w:r>
              <w:rPr>
                <w:rFonts w:ascii="Arial" w:hAnsi="Arial" w:cs="Arial"/>
                <w:color w:val="0E2F43"/>
              </w:rPr>
              <w:t>ственности за нарушение запретов, связанных с муниципальной слу</w:t>
            </w:r>
            <w:r>
              <w:rPr>
                <w:rFonts w:ascii="Arial" w:hAnsi="Arial" w:cs="Arial"/>
                <w:color w:val="0E2F43"/>
              </w:rPr>
              <w:t>ж</w:t>
            </w:r>
            <w:r>
              <w:rPr>
                <w:rFonts w:ascii="Arial" w:hAnsi="Arial" w:cs="Arial"/>
                <w:color w:val="0E2F43"/>
              </w:rPr>
              <w:t>бой, учитывая характер совершенного муниципальным служащим ко</w:t>
            </w:r>
            <w:r>
              <w:rPr>
                <w:rFonts w:ascii="Arial" w:hAnsi="Arial" w:cs="Arial"/>
                <w:color w:val="0E2F43"/>
              </w:rPr>
              <w:t>р</w:t>
            </w:r>
            <w:r>
              <w:rPr>
                <w:rFonts w:ascii="Arial" w:hAnsi="Arial" w:cs="Arial"/>
                <w:color w:val="0E2F43"/>
              </w:rPr>
              <w:t>рупционного правонарушения, его тяжесть, обстоятельства, при которых</w:t>
            </w:r>
            <w:proofErr w:type="gramEnd"/>
            <w:r>
              <w:rPr>
                <w:rFonts w:ascii="Arial" w:hAnsi="Arial" w:cs="Arial"/>
                <w:color w:val="0E2F43"/>
              </w:rPr>
              <w:t xml:space="preserve"> оно совершено, соблюдение муниципальным служащим других огран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стей.</w:t>
            </w:r>
          </w:p>
          <w:p w:rsidR="007773A1" w:rsidRDefault="007773A1" w:rsidP="007773A1">
            <w:pPr>
              <w:pStyle w:val="a7"/>
              <w:spacing w:before="258" w:beforeAutospacing="0" w:after="258" w:afterAutospacing="0"/>
              <w:jc w:val="both"/>
              <w:rPr>
                <w:rFonts w:ascii="Arial" w:hAnsi="Arial" w:cs="Arial"/>
                <w:color w:val="0E2F43"/>
              </w:rPr>
            </w:pPr>
            <w:r>
              <w:rPr>
                <w:rFonts w:ascii="Arial" w:hAnsi="Arial" w:cs="Arial"/>
                <w:color w:val="0E2F43"/>
              </w:rPr>
              <w:t>      В случае установления признаков дисциплинарного проступка либо факта совершения муниципальным служащим деяния, содержащего признаки административ</w:t>
            </w:r>
            <w:r>
              <w:rPr>
                <w:rFonts w:ascii="Arial" w:hAnsi="Arial" w:cs="Arial"/>
                <w:color w:val="0E2F43"/>
              </w:rPr>
              <w:softHyphen/>
              <w:t>ного правонарушения или состава преступл</w:t>
            </w:r>
            <w:r>
              <w:rPr>
                <w:rFonts w:ascii="Arial" w:hAnsi="Arial" w:cs="Arial"/>
                <w:color w:val="0E2F43"/>
              </w:rPr>
              <w:t>е</w:t>
            </w:r>
            <w:r>
              <w:rPr>
                <w:rFonts w:ascii="Arial" w:hAnsi="Arial" w:cs="Arial"/>
                <w:color w:val="0E2F43"/>
              </w:rPr>
              <w:t>ния, данная информация представляется руководителю муниципального органа для решения вопроса о проведении служебной проверки и пр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менении мер ответственности, предусмотренных нормативными прав</w:t>
            </w:r>
            <w:r>
              <w:rPr>
                <w:rFonts w:ascii="Arial" w:hAnsi="Arial" w:cs="Arial"/>
                <w:color w:val="0E2F43"/>
              </w:rPr>
              <w:t>о</w:t>
            </w:r>
            <w:r>
              <w:rPr>
                <w:rFonts w:ascii="Arial" w:hAnsi="Arial" w:cs="Arial"/>
                <w:color w:val="0E2F43"/>
              </w:rPr>
              <w:t>выми актами Российской Федерации, либо передается в правоохран</w:t>
            </w:r>
            <w:r>
              <w:rPr>
                <w:rFonts w:ascii="Arial" w:hAnsi="Arial" w:cs="Arial"/>
                <w:color w:val="0E2F43"/>
              </w:rPr>
              <w:t>и</w:t>
            </w:r>
            <w:r>
              <w:rPr>
                <w:rFonts w:ascii="Arial" w:hAnsi="Arial" w:cs="Arial"/>
                <w:color w:val="0E2F43"/>
              </w:rPr>
              <w:t>тельные органы по подведомственности.</w:t>
            </w:r>
          </w:p>
        </w:tc>
      </w:tr>
    </w:tbl>
    <w:p w:rsidR="007773A1" w:rsidRDefault="007773A1" w:rsidP="007773A1">
      <w:pPr>
        <w:pStyle w:val="a7"/>
        <w:shd w:val="clear" w:color="auto" w:fill="FFFFFF"/>
        <w:spacing w:before="258" w:beforeAutospacing="0" w:after="258" w:afterAutospacing="0"/>
        <w:jc w:val="center"/>
        <w:rPr>
          <w:rFonts w:ascii="Arial" w:hAnsi="Arial" w:cs="Arial"/>
          <w:color w:val="0E2F43"/>
        </w:rPr>
      </w:pPr>
      <w:proofErr w:type="gramStart"/>
      <w:r>
        <w:rPr>
          <w:rStyle w:val="a8"/>
          <w:rFonts w:ascii="Arial" w:hAnsi="Arial" w:cs="Arial"/>
          <w:color w:val="0E2F43"/>
        </w:rPr>
        <w:lastRenderedPageBreak/>
        <w:t>Личная заинтересованность</w:t>
      </w:r>
      <w:r>
        <w:rPr>
          <w:rFonts w:ascii="Arial" w:hAnsi="Arial" w:cs="Arial"/>
          <w:color w:val="0E2F43"/>
        </w:rPr>
        <w:t> - возможность получения служащим при исполнении должностных обязанностей доходов (неоснов</w:t>
      </w:r>
      <w:r>
        <w:rPr>
          <w:rFonts w:ascii="Arial" w:hAnsi="Arial" w:cs="Arial"/>
          <w:color w:val="0E2F43"/>
        </w:rPr>
        <w:t>а</w:t>
      </w:r>
      <w:r>
        <w:rPr>
          <w:rFonts w:ascii="Arial" w:hAnsi="Arial" w:cs="Arial"/>
          <w:color w:val="0E2F43"/>
        </w:rPr>
        <w:t>тельного обогащения) в денежной либо в натуральной форме, доходов в виде материальной выгоды непосредственно для гражда</w:t>
      </w:r>
      <w:r>
        <w:rPr>
          <w:rFonts w:ascii="Arial" w:hAnsi="Arial" w:cs="Arial"/>
          <w:color w:val="0E2F43"/>
        </w:rPr>
        <w:t>н</w:t>
      </w:r>
      <w:r>
        <w:rPr>
          <w:rFonts w:ascii="Arial" w:hAnsi="Arial" w:cs="Arial"/>
          <w:color w:val="0E2F43"/>
        </w:rPr>
        <w:t>ского служащего, членов его семьи и лиц, состоящих в родстве и свойстве, а также для граждан или организаций, с которыми гра</w:t>
      </w:r>
      <w:r>
        <w:rPr>
          <w:rFonts w:ascii="Arial" w:hAnsi="Arial" w:cs="Arial"/>
          <w:color w:val="0E2F43"/>
        </w:rPr>
        <w:t>ж</w:t>
      </w:r>
      <w:r>
        <w:rPr>
          <w:rFonts w:ascii="Arial" w:hAnsi="Arial" w:cs="Arial"/>
          <w:color w:val="0E2F43"/>
        </w:rPr>
        <w:t>данский служащий связан ф</w:t>
      </w:r>
      <w:r>
        <w:rPr>
          <w:rFonts w:ascii="Arial" w:hAnsi="Arial" w:cs="Arial"/>
          <w:color w:val="0E2F43"/>
        </w:rPr>
        <w:t>и</w:t>
      </w:r>
      <w:r>
        <w:rPr>
          <w:rFonts w:ascii="Arial" w:hAnsi="Arial" w:cs="Arial"/>
          <w:color w:val="0E2F43"/>
        </w:rPr>
        <w:t>нансовыми или иными обязательствами.</w:t>
      </w:r>
      <w:proofErr w:type="gramEnd"/>
    </w:p>
    <w:p w:rsidR="007773A1" w:rsidRDefault="007773A1" w:rsidP="007773A1">
      <w:pPr>
        <w:pStyle w:val="a7"/>
        <w:shd w:val="clear" w:color="auto" w:fill="FFFFFF"/>
        <w:spacing w:before="258" w:beforeAutospacing="0" w:after="258" w:afterAutospacing="0"/>
        <w:rPr>
          <w:rFonts w:ascii="Arial" w:hAnsi="Arial" w:cs="Arial"/>
          <w:color w:val="0E2F43"/>
        </w:rPr>
      </w:pPr>
      <w:r>
        <w:rPr>
          <w:rFonts w:ascii="Arial" w:hAnsi="Arial" w:cs="Arial"/>
          <w:color w:val="0E2F43"/>
        </w:rPr>
        <w:t> </w:t>
      </w:r>
    </w:p>
    <w:p w:rsidR="007773A1" w:rsidRDefault="007773A1" w:rsidP="007773A1">
      <w:pPr>
        <w:pStyle w:val="a7"/>
        <w:shd w:val="clear" w:color="auto" w:fill="FFFFFF"/>
        <w:spacing w:before="258" w:beforeAutospacing="0" w:after="258" w:afterAutospacing="0"/>
        <w:rPr>
          <w:rFonts w:ascii="Arial" w:hAnsi="Arial" w:cs="Arial"/>
          <w:color w:val="0E2F43"/>
        </w:rPr>
      </w:pPr>
      <w:r>
        <w:rPr>
          <w:rFonts w:ascii="Arial" w:hAnsi="Arial" w:cs="Arial"/>
          <w:color w:val="0E2F43"/>
        </w:rPr>
        <w:t> </w:t>
      </w:r>
    </w:p>
    <w:p w:rsidR="0096449F" w:rsidRDefault="0096449F" w:rsidP="000E4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449F" w:rsidRDefault="0096449F" w:rsidP="009644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Layout w:type="fixed"/>
        <w:tblLook w:val="04A0"/>
      </w:tblPr>
      <w:tblGrid>
        <w:gridCol w:w="4929"/>
        <w:gridCol w:w="5106"/>
      </w:tblGrid>
      <w:tr w:rsidR="0096449F" w:rsidTr="00F948C3">
        <w:trPr>
          <w:trHeight w:val="538"/>
        </w:trPr>
        <w:tc>
          <w:tcPr>
            <w:tcW w:w="4929" w:type="dxa"/>
          </w:tcPr>
          <w:p w:rsidR="0096449F" w:rsidRDefault="0096449F" w:rsidP="0096449F">
            <w:pPr>
              <w:pStyle w:val="a3"/>
              <w:spacing w:line="276" w:lineRule="auto"/>
              <w:rPr>
                <w:szCs w:val="24"/>
              </w:rPr>
            </w:pPr>
          </w:p>
        </w:tc>
        <w:tc>
          <w:tcPr>
            <w:tcW w:w="5106" w:type="dxa"/>
          </w:tcPr>
          <w:p w:rsidR="0096449F" w:rsidRDefault="0096449F" w:rsidP="0096449F">
            <w:pPr>
              <w:jc w:val="right"/>
              <w:rPr>
                <w:sz w:val="24"/>
                <w:szCs w:val="24"/>
              </w:rPr>
            </w:pPr>
          </w:p>
        </w:tc>
      </w:tr>
    </w:tbl>
    <w:p w:rsidR="0096449F" w:rsidRDefault="0096449F" w:rsidP="009644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49F" w:rsidRDefault="0096449F" w:rsidP="009644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449F" w:rsidRDefault="0096449F" w:rsidP="0096449F">
      <w:pPr>
        <w:pStyle w:val="2"/>
        <w:ind w:left="0"/>
        <w:jc w:val="both"/>
        <w:rPr>
          <w:b w:val="0"/>
        </w:rPr>
      </w:pPr>
      <w:r>
        <w:rPr>
          <w:b w:val="0"/>
        </w:rPr>
        <w:t xml:space="preserve">                                                </w:t>
      </w:r>
    </w:p>
    <w:p w:rsidR="0096449F" w:rsidRPr="0096449F" w:rsidRDefault="0096449F" w:rsidP="0096449F">
      <w:pPr>
        <w:rPr>
          <w:rFonts w:ascii="Times New Roman" w:hAnsi="Times New Roman" w:cs="Times New Roman"/>
          <w:sz w:val="16"/>
          <w:szCs w:val="16"/>
        </w:rPr>
      </w:pPr>
    </w:p>
    <w:p w:rsidR="0096449F" w:rsidRDefault="0096449F" w:rsidP="0096449F">
      <w:pPr>
        <w:rPr>
          <w:rFonts w:ascii="Times New Roman" w:hAnsi="Times New Roman" w:cs="Times New Roman"/>
          <w:sz w:val="16"/>
          <w:szCs w:val="16"/>
        </w:rPr>
      </w:pPr>
    </w:p>
    <w:p w:rsidR="00D41C8D" w:rsidRDefault="00D41C8D" w:rsidP="0096449F">
      <w:pPr>
        <w:rPr>
          <w:rFonts w:ascii="Times New Roman" w:hAnsi="Times New Roman" w:cs="Times New Roman"/>
          <w:sz w:val="16"/>
          <w:szCs w:val="16"/>
        </w:rPr>
      </w:pPr>
    </w:p>
    <w:p w:rsidR="00D41C8D" w:rsidRDefault="00D41C8D" w:rsidP="0096449F">
      <w:pPr>
        <w:rPr>
          <w:rFonts w:ascii="Times New Roman" w:hAnsi="Times New Roman" w:cs="Times New Roman"/>
          <w:sz w:val="16"/>
          <w:szCs w:val="16"/>
        </w:rPr>
      </w:pPr>
    </w:p>
    <w:p w:rsidR="00D41C8D" w:rsidRDefault="00D41C8D" w:rsidP="0096449F">
      <w:pPr>
        <w:rPr>
          <w:rFonts w:ascii="Times New Roman" w:hAnsi="Times New Roman" w:cs="Times New Roman"/>
          <w:sz w:val="16"/>
          <w:szCs w:val="16"/>
        </w:rPr>
      </w:pPr>
    </w:p>
    <w:p w:rsidR="00D41C8D" w:rsidRDefault="00D41C8D" w:rsidP="0096449F">
      <w:pPr>
        <w:rPr>
          <w:rFonts w:ascii="Times New Roman" w:hAnsi="Times New Roman" w:cs="Times New Roman"/>
          <w:sz w:val="16"/>
          <w:szCs w:val="16"/>
        </w:rPr>
      </w:pPr>
    </w:p>
    <w:p w:rsidR="00D41C8D" w:rsidRDefault="00D41C8D" w:rsidP="0096449F">
      <w:pPr>
        <w:rPr>
          <w:rFonts w:ascii="Times New Roman" w:hAnsi="Times New Roman" w:cs="Times New Roman"/>
          <w:sz w:val="16"/>
          <w:szCs w:val="16"/>
        </w:rPr>
      </w:pPr>
    </w:p>
    <w:p w:rsidR="00D41C8D" w:rsidRDefault="00D41C8D" w:rsidP="0096449F">
      <w:pPr>
        <w:rPr>
          <w:rFonts w:ascii="Times New Roman" w:hAnsi="Times New Roman" w:cs="Times New Roman"/>
          <w:sz w:val="16"/>
          <w:szCs w:val="16"/>
        </w:rPr>
      </w:pPr>
    </w:p>
    <w:p w:rsidR="00D41C8D" w:rsidRDefault="00D41C8D" w:rsidP="00D41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C8D" w:rsidRDefault="00D41C8D" w:rsidP="0096449F">
      <w:pPr>
        <w:rPr>
          <w:rFonts w:ascii="Times New Roman" w:hAnsi="Times New Roman" w:cs="Times New Roman"/>
          <w:sz w:val="16"/>
          <w:szCs w:val="16"/>
        </w:rPr>
      </w:pPr>
    </w:p>
    <w:p w:rsidR="00D41C8D" w:rsidRPr="00D41C8D" w:rsidRDefault="00D41C8D" w:rsidP="00D41C8D">
      <w:pPr>
        <w:rPr>
          <w:rFonts w:ascii="Times New Roman" w:hAnsi="Times New Roman" w:cs="Times New Roman"/>
          <w:sz w:val="16"/>
          <w:szCs w:val="16"/>
        </w:rPr>
      </w:pPr>
    </w:p>
    <w:sectPr w:rsidR="00D41C8D" w:rsidRPr="00D41C8D" w:rsidSect="007773A1">
      <w:pgSz w:w="16838" w:h="11906" w:orient="landscape"/>
      <w:pgMar w:top="567" w:right="992" w:bottom="155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269A8"/>
    <w:multiLevelType w:val="hybridMultilevel"/>
    <w:tmpl w:val="9D9E20CA"/>
    <w:lvl w:ilvl="0" w:tplc="5A9206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57228"/>
    <w:rsid w:val="00020D63"/>
    <w:rsid w:val="000301CF"/>
    <w:rsid w:val="00031FD8"/>
    <w:rsid w:val="0003328E"/>
    <w:rsid w:val="000640A3"/>
    <w:rsid w:val="00071DC9"/>
    <w:rsid w:val="0008055B"/>
    <w:rsid w:val="00083D95"/>
    <w:rsid w:val="00084BC4"/>
    <w:rsid w:val="00092FBC"/>
    <w:rsid w:val="000943AF"/>
    <w:rsid w:val="000C4280"/>
    <w:rsid w:val="000D5AA0"/>
    <w:rsid w:val="000D7A20"/>
    <w:rsid w:val="000E414F"/>
    <w:rsid w:val="000F2970"/>
    <w:rsid w:val="000F37B6"/>
    <w:rsid w:val="000F5B9A"/>
    <w:rsid w:val="00121FE8"/>
    <w:rsid w:val="0012268F"/>
    <w:rsid w:val="001712A7"/>
    <w:rsid w:val="00173463"/>
    <w:rsid w:val="001936D1"/>
    <w:rsid w:val="00194EC9"/>
    <w:rsid w:val="001A6461"/>
    <w:rsid w:val="001C2670"/>
    <w:rsid w:val="001D28D3"/>
    <w:rsid w:val="001E402D"/>
    <w:rsid w:val="001F101D"/>
    <w:rsid w:val="001F609F"/>
    <w:rsid w:val="00200FF4"/>
    <w:rsid w:val="00204435"/>
    <w:rsid w:val="00216898"/>
    <w:rsid w:val="00220389"/>
    <w:rsid w:val="00227801"/>
    <w:rsid w:val="00231BB6"/>
    <w:rsid w:val="00245FF7"/>
    <w:rsid w:val="00250720"/>
    <w:rsid w:val="00257427"/>
    <w:rsid w:val="002731B1"/>
    <w:rsid w:val="00277CCD"/>
    <w:rsid w:val="002A704F"/>
    <w:rsid w:val="002B31C2"/>
    <w:rsid w:val="002C7D92"/>
    <w:rsid w:val="002E3009"/>
    <w:rsid w:val="002F0AD7"/>
    <w:rsid w:val="003030BF"/>
    <w:rsid w:val="00324289"/>
    <w:rsid w:val="00353D99"/>
    <w:rsid w:val="0036433B"/>
    <w:rsid w:val="00383E6F"/>
    <w:rsid w:val="003A1345"/>
    <w:rsid w:val="003A41F8"/>
    <w:rsid w:val="003A6582"/>
    <w:rsid w:val="003C1E0C"/>
    <w:rsid w:val="003D36F1"/>
    <w:rsid w:val="003E1176"/>
    <w:rsid w:val="003E53C3"/>
    <w:rsid w:val="0040524B"/>
    <w:rsid w:val="00414B95"/>
    <w:rsid w:val="00417428"/>
    <w:rsid w:val="0042563C"/>
    <w:rsid w:val="00426C8A"/>
    <w:rsid w:val="00446AF4"/>
    <w:rsid w:val="00460EDE"/>
    <w:rsid w:val="00474370"/>
    <w:rsid w:val="004750BB"/>
    <w:rsid w:val="004903F2"/>
    <w:rsid w:val="00497A46"/>
    <w:rsid w:val="004A476D"/>
    <w:rsid w:val="004A6AC1"/>
    <w:rsid w:val="004B287C"/>
    <w:rsid w:val="004C3F41"/>
    <w:rsid w:val="004E18A1"/>
    <w:rsid w:val="004F4148"/>
    <w:rsid w:val="005407AD"/>
    <w:rsid w:val="00552784"/>
    <w:rsid w:val="00553D85"/>
    <w:rsid w:val="00557FF3"/>
    <w:rsid w:val="00560C49"/>
    <w:rsid w:val="0057311A"/>
    <w:rsid w:val="00576A0D"/>
    <w:rsid w:val="00583162"/>
    <w:rsid w:val="00583922"/>
    <w:rsid w:val="005A2A5A"/>
    <w:rsid w:val="005E460A"/>
    <w:rsid w:val="005F5FD0"/>
    <w:rsid w:val="006205BD"/>
    <w:rsid w:val="00622B35"/>
    <w:rsid w:val="00632BD9"/>
    <w:rsid w:val="00643370"/>
    <w:rsid w:val="00657929"/>
    <w:rsid w:val="006755D0"/>
    <w:rsid w:val="006A3F88"/>
    <w:rsid w:val="006A741A"/>
    <w:rsid w:val="006B14E5"/>
    <w:rsid w:val="006B62A2"/>
    <w:rsid w:val="006D312E"/>
    <w:rsid w:val="006F6F22"/>
    <w:rsid w:val="006F7F40"/>
    <w:rsid w:val="00704695"/>
    <w:rsid w:val="0071691B"/>
    <w:rsid w:val="007345D0"/>
    <w:rsid w:val="007438E5"/>
    <w:rsid w:val="007614E7"/>
    <w:rsid w:val="00763B8D"/>
    <w:rsid w:val="007773A1"/>
    <w:rsid w:val="007B63A7"/>
    <w:rsid w:val="007D1EAF"/>
    <w:rsid w:val="007D4649"/>
    <w:rsid w:val="007D7B27"/>
    <w:rsid w:val="007E7CC0"/>
    <w:rsid w:val="007F54F4"/>
    <w:rsid w:val="00830430"/>
    <w:rsid w:val="00831D9B"/>
    <w:rsid w:val="00832353"/>
    <w:rsid w:val="00834ABC"/>
    <w:rsid w:val="008354E9"/>
    <w:rsid w:val="0085179B"/>
    <w:rsid w:val="00854218"/>
    <w:rsid w:val="00867793"/>
    <w:rsid w:val="00870E62"/>
    <w:rsid w:val="00873A13"/>
    <w:rsid w:val="008B5C40"/>
    <w:rsid w:val="008C0B1A"/>
    <w:rsid w:val="008C5BC1"/>
    <w:rsid w:val="008E0DB6"/>
    <w:rsid w:val="008E1D96"/>
    <w:rsid w:val="008E6800"/>
    <w:rsid w:val="008F69BE"/>
    <w:rsid w:val="00900011"/>
    <w:rsid w:val="00910E16"/>
    <w:rsid w:val="00912350"/>
    <w:rsid w:val="00913C4C"/>
    <w:rsid w:val="009147E8"/>
    <w:rsid w:val="00934BB9"/>
    <w:rsid w:val="00950BF3"/>
    <w:rsid w:val="00962019"/>
    <w:rsid w:val="0096449F"/>
    <w:rsid w:val="00982212"/>
    <w:rsid w:val="00982599"/>
    <w:rsid w:val="00993DDB"/>
    <w:rsid w:val="009A0F8B"/>
    <w:rsid w:val="009A31D7"/>
    <w:rsid w:val="009B4741"/>
    <w:rsid w:val="009B7A78"/>
    <w:rsid w:val="009D5B30"/>
    <w:rsid w:val="009D5DCD"/>
    <w:rsid w:val="009F38BB"/>
    <w:rsid w:val="00A1087C"/>
    <w:rsid w:val="00A15691"/>
    <w:rsid w:val="00A27179"/>
    <w:rsid w:val="00A4704B"/>
    <w:rsid w:val="00A638ED"/>
    <w:rsid w:val="00A75477"/>
    <w:rsid w:val="00AA2376"/>
    <w:rsid w:val="00AB2D3D"/>
    <w:rsid w:val="00AB458D"/>
    <w:rsid w:val="00AE06D8"/>
    <w:rsid w:val="00B06562"/>
    <w:rsid w:val="00B139FF"/>
    <w:rsid w:val="00B15E3D"/>
    <w:rsid w:val="00B27328"/>
    <w:rsid w:val="00B4587C"/>
    <w:rsid w:val="00B56EE5"/>
    <w:rsid w:val="00B671C9"/>
    <w:rsid w:val="00BD3D72"/>
    <w:rsid w:val="00C06049"/>
    <w:rsid w:val="00C10EC9"/>
    <w:rsid w:val="00C15578"/>
    <w:rsid w:val="00C33AF2"/>
    <w:rsid w:val="00C5593E"/>
    <w:rsid w:val="00C81535"/>
    <w:rsid w:val="00C87F1F"/>
    <w:rsid w:val="00C9094F"/>
    <w:rsid w:val="00C94D9C"/>
    <w:rsid w:val="00C966EF"/>
    <w:rsid w:val="00CA25BD"/>
    <w:rsid w:val="00CA3780"/>
    <w:rsid w:val="00CB75D4"/>
    <w:rsid w:val="00CC499F"/>
    <w:rsid w:val="00CD74DE"/>
    <w:rsid w:val="00CE1900"/>
    <w:rsid w:val="00D26B14"/>
    <w:rsid w:val="00D412F1"/>
    <w:rsid w:val="00D41C8D"/>
    <w:rsid w:val="00D43C8E"/>
    <w:rsid w:val="00D46FB0"/>
    <w:rsid w:val="00D53F2C"/>
    <w:rsid w:val="00D707AB"/>
    <w:rsid w:val="00D73EBA"/>
    <w:rsid w:val="00D77347"/>
    <w:rsid w:val="00DB726D"/>
    <w:rsid w:val="00DE3C4F"/>
    <w:rsid w:val="00DE439A"/>
    <w:rsid w:val="00DF7D4D"/>
    <w:rsid w:val="00E07EE9"/>
    <w:rsid w:val="00E458F8"/>
    <w:rsid w:val="00E46EEB"/>
    <w:rsid w:val="00E57228"/>
    <w:rsid w:val="00EA4075"/>
    <w:rsid w:val="00ED26B8"/>
    <w:rsid w:val="00ED5A1E"/>
    <w:rsid w:val="00EE5C8A"/>
    <w:rsid w:val="00F02B8E"/>
    <w:rsid w:val="00F06DB4"/>
    <w:rsid w:val="00F120DC"/>
    <w:rsid w:val="00F1507F"/>
    <w:rsid w:val="00F35272"/>
    <w:rsid w:val="00F54FE5"/>
    <w:rsid w:val="00F56DF3"/>
    <w:rsid w:val="00F948C3"/>
    <w:rsid w:val="00F9742B"/>
    <w:rsid w:val="00FB25F3"/>
    <w:rsid w:val="00FF0A05"/>
    <w:rsid w:val="00FF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1F"/>
  </w:style>
  <w:style w:type="paragraph" w:styleId="1">
    <w:name w:val="heading 1"/>
    <w:basedOn w:val="a"/>
    <w:next w:val="a"/>
    <w:link w:val="10"/>
    <w:qFormat/>
    <w:rsid w:val="008C0B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3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3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8C0B1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FF3"/>
    <w:pPr>
      <w:spacing w:after="0" w:line="240" w:lineRule="auto"/>
    </w:pPr>
  </w:style>
  <w:style w:type="table" w:styleId="a4">
    <w:name w:val="Table Grid"/>
    <w:basedOn w:val="a1"/>
    <w:uiPriority w:val="59"/>
    <w:rsid w:val="001E4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0EDE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194EC9"/>
    <w:pPr>
      <w:spacing w:after="0" w:line="240" w:lineRule="auto"/>
      <w:ind w:left="504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94EC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8C0B1A"/>
    <w:rPr>
      <w:rFonts w:ascii="Times New Roman" w:eastAsia="Times New Roman" w:hAnsi="Times New Roman" w:cs="Times New Roman"/>
      <w:sz w:val="44"/>
      <w:szCs w:val="20"/>
    </w:rPr>
  </w:style>
  <w:style w:type="character" w:customStyle="1" w:styleId="80">
    <w:name w:val="Заголовок 8 Знак"/>
    <w:basedOn w:val="a0"/>
    <w:link w:val="8"/>
    <w:semiHidden/>
    <w:rsid w:val="008C0B1A"/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customStyle="1" w:styleId="11">
    <w:name w:val="Обычный1"/>
    <w:rsid w:val="008C0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0E414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773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773A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rmal (Web)"/>
    <w:basedOn w:val="a"/>
    <w:uiPriority w:val="99"/>
    <w:unhideWhenUsed/>
    <w:rsid w:val="0077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7773A1"/>
    <w:rPr>
      <w:b/>
      <w:bCs/>
    </w:rPr>
  </w:style>
  <w:style w:type="character" w:customStyle="1" w:styleId="apple-converted-space">
    <w:name w:val="apple-converted-space"/>
    <w:basedOn w:val="a0"/>
    <w:rsid w:val="007773A1"/>
  </w:style>
  <w:style w:type="paragraph" w:customStyle="1" w:styleId="rtecenter">
    <w:name w:val="rtecenter"/>
    <w:basedOn w:val="a"/>
    <w:rsid w:val="0077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6AA9-B960-49B9-810E-7FAF364D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4049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2019-02-27T14:20:00Z</cp:lastPrinted>
  <dcterms:created xsi:type="dcterms:W3CDTF">2019-04-10T09:00:00Z</dcterms:created>
  <dcterms:modified xsi:type="dcterms:W3CDTF">2019-04-10T09:00:00Z</dcterms:modified>
</cp:coreProperties>
</file>